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DABC5" w14:textId="77777777" w:rsidR="000F0986" w:rsidRPr="000F319E" w:rsidRDefault="00C764B6" w:rsidP="00AD3419">
      <w:pPr>
        <w:rPr>
          <w:rFonts w:asciiTheme="minorHAnsi" w:hAnsiTheme="minorHAnsi"/>
          <w:sz w:val="22"/>
          <w:szCs w:val="22"/>
        </w:rPr>
      </w:pPr>
      <w:r w:rsidRPr="000F319E">
        <w:rPr>
          <w:rFonts w:asciiTheme="minorHAnsi" w:hAnsiTheme="minorHAnsi"/>
          <w:b/>
          <w:noProof/>
          <w:sz w:val="22"/>
          <w:szCs w:val="22"/>
          <w:lang w:val="en-AU" w:eastAsia="en-AU"/>
        </w:rPr>
        <w:drawing>
          <wp:inline distT="0" distB="0" distL="0" distR="0" wp14:anchorId="5F7E915E" wp14:editId="159BBA70">
            <wp:extent cx="25908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0" cy="733425"/>
                    </a:xfrm>
                    <a:prstGeom prst="rect">
                      <a:avLst/>
                    </a:prstGeom>
                    <a:noFill/>
                    <a:ln>
                      <a:noFill/>
                    </a:ln>
                  </pic:spPr>
                </pic:pic>
              </a:graphicData>
            </a:graphic>
          </wp:inline>
        </w:drawing>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734"/>
        <w:gridCol w:w="28"/>
      </w:tblGrid>
      <w:tr w:rsidR="000F0986" w:rsidRPr="000F319E" w14:paraId="0C386FA4" w14:textId="77777777" w:rsidTr="00876D9B">
        <w:trPr>
          <w:gridAfter w:val="1"/>
          <w:wAfter w:w="13" w:type="pct"/>
          <w:trHeight w:val="113"/>
        </w:trPr>
        <w:tc>
          <w:tcPr>
            <w:tcW w:w="4987" w:type="pct"/>
          </w:tcPr>
          <w:p w14:paraId="5D981794" w14:textId="32AEFDBA" w:rsidR="00575B6F" w:rsidRPr="000F319E" w:rsidRDefault="007224E4" w:rsidP="00380FF1">
            <w:pPr>
              <w:ind w:right="-108"/>
              <w:jc w:val="right"/>
              <w:rPr>
                <w:rFonts w:asciiTheme="minorHAnsi" w:hAnsiTheme="minorHAnsi"/>
                <w:b/>
                <w:sz w:val="22"/>
                <w:szCs w:val="22"/>
              </w:rPr>
            </w:pPr>
            <w:r w:rsidRPr="000F319E">
              <w:rPr>
                <w:rFonts w:asciiTheme="minorHAnsi" w:hAnsiTheme="minorHAnsi"/>
                <w:b/>
                <w:sz w:val="22"/>
                <w:szCs w:val="22"/>
              </w:rPr>
              <w:t xml:space="preserve">                                                                                                                                                                                   </w:t>
            </w:r>
            <w:r w:rsidR="00E0418B" w:rsidRPr="000F319E">
              <w:rPr>
                <w:rFonts w:asciiTheme="minorHAnsi" w:hAnsiTheme="minorHAnsi"/>
                <w:b/>
                <w:sz w:val="22"/>
                <w:szCs w:val="22"/>
              </w:rPr>
              <w:t xml:space="preserve">Date:  </w:t>
            </w:r>
            <w:r w:rsidR="00A17D75">
              <w:rPr>
                <w:rFonts w:asciiTheme="minorHAnsi" w:hAnsiTheme="minorHAnsi"/>
                <w:b/>
                <w:sz w:val="22"/>
                <w:szCs w:val="22"/>
              </w:rPr>
              <w:t>08</w:t>
            </w:r>
            <w:r w:rsidR="006F6C58" w:rsidRPr="000F319E">
              <w:rPr>
                <w:rFonts w:asciiTheme="minorHAnsi" w:hAnsiTheme="minorHAnsi"/>
                <w:b/>
                <w:sz w:val="22"/>
                <w:szCs w:val="22"/>
              </w:rPr>
              <w:t>/</w:t>
            </w:r>
            <w:r w:rsidR="00FE4D8D" w:rsidRPr="000F319E">
              <w:rPr>
                <w:rFonts w:asciiTheme="minorHAnsi" w:hAnsiTheme="minorHAnsi"/>
                <w:b/>
                <w:sz w:val="22"/>
                <w:szCs w:val="22"/>
              </w:rPr>
              <w:t>0</w:t>
            </w:r>
            <w:r w:rsidR="00A17D75">
              <w:rPr>
                <w:rFonts w:asciiTheme="minorHAnsi" w:hAnsiTheme="minorHAnsi"/>
                <w:b/>
                <w:sz w:val="22"/>
                <w:szCs w:val="22"/>
              </w:rPr>
              <w:t>5</w:t>
            </w:r>
            <w:r w:rsidR="006F6C58" w:rsidRPr="000F319E">
              <w:rPr>
                <w:rFonts w:asciiTheme="minorHAnsi" w:hAnsiTheme="minorHAnsi"/>
                <w:b/>
                <w:sz w:val="22"/>
                <w:szCs w:val="22"/>
              </w:rPr>
              <w:t>/</w:t>
            </w:r>
            <w:r w:rsidR="00FE4D8D" w:rsidRPr="000F319E">
              <w:rPr>
                <w:rFonts w:asciiTheme="minorHAnsi" w:hAnsiTheme="minorHAnsi"/>
                <w:b/>
                <w:sz w:val="22"/>
                <w:szCs w:val="22"/>
              </w:rPr>
              <w:t>20</w:t>
            </w:r>
            <w:r w:rsidR="00A17D75">
              <w:rPr>
                <w:rFonts w:asciiTheme="minorHAnsi" w:hAnsiTheme="minorHAnsi"/>
                <w:b/>
                <w:sz w:val="22"/>
                <w:szCs w:val="22"/>
              </w:rPr>
              <w:t>24</w:t>
            </w:r>
          </w:p>
          <w:p w14:paraId="12519F8C" w14:textId="458EAC78" w:rsidR="000F0986" w:rsidRPr="000F319E" w:rsidRDefault="00FE2886" w:rsidP="00AD3419">
            <w:pPr>
              <w:jc w:val="center"/>
              <w:rPr>
                <w:rFonts w:asciiTheme="minorHAnsi" w:hAnsiTheme="minorHAnsi"/>
                <w:b/>
                <w:sz w:val="22"/>
                <w:szCs w:val="22"/>
                <w:u w:val="single"/>
              </w:rPr>
            </w:pPr>
            <w:r w:rsidRPr="000F319E">
              <w:rPr>
                <w:rFonts w:asciiTheme="minorHAnsi" w:hAnsiTheme="minorHAnsi"/>
                <w:b/>
                <w:sz w:val="22"/>
                <w:szCs w:val="22"/>
                <w:u w:val="single"/>
              </w:rPr>
              <w:t xml:space="preserve">JOB </w:t>
            </w:r>
            <w:r w:rsidR="000F0986" w:rsidRPr="000F319E">
              <w:rPr>
                <w:rFonts w:asciiTheme="minorHAnsi" w:hAnsiTheme="minorHAnsi"/>
                <w:b/>
                <w:sz w:val="22"/>
                <w:szCs w:val="22"/>
                <w:u w:val="single"/>
              </w:rPr>
              <w:t>VACANC</w:t>
            </w:r>
            <w:r w:rsidR="005E0980" w:rsidRPr="000F319E">
              <w:rPr>
                <w:rFonts w:asciiTheme="minorHAnsi" w:hAnsiTheme="minorHAnsi"/>
                <w:b/>
                <w:sz w:val="22"/>
                <w:szCs w:val="22"/>
                <w:u w:val="single"/>
              </w:rPr>
              <w:t xml:space="preserve">Y </w:t>
            </w:r>
            <w:r w:rsidR="002A36D8" w:rsidRPr="000F319E">
              <w:rPr>
                <w:rFonts w:asciiTheme="minorHAnsi" w:hAnsiTheme="minorHAnsi"/>
                <w:b/>
                <w:sz w:val="22"/>
                <w:szCs w:val="22"/>
                <w:u w:val="single"/>
              </w:rPr>
              <w:t>–</w:t>
            </w:r>
            <w:r w:rsidR="00FC7454" w:rsidRPr="000F319E">
              <w:rPr>
                <w:rFonts w:asciiTheme="minorHAnsi" w:hAnsiTheme="minorHAnsi"/>
                <w:b/>
                <w:sz w:val="22"/>
                <w:szCs w:val="22"/>
                <w:u w:val="single"/>
              </w:rPr>
              <w:t xml:space="preserve"> </w:t>
            </w:r>
            <w:r w:rsidR="00985401">
              <w:rPr>
                <w:rFonts w:asciiTheme="minorHAnsi" w:hAnsiTheme="minorHAnsi"/>
                <w:b/>
                <w:sz w:val="22"/>
                <w:szCs w:val="22"/>
                <w:u w:val="single"/>
              </w:rPr>
              <w:t>Head of Watchmen</w:t>
            </w:r>
          </w:p>
          <w:p w14:paraId="60626BB7" w14:textId="77777777" w:rsidR="00FC7454" w:rsidRPr="000F319E" w:rsidRDefault="00FC7454" w:rsidP="00380FF1">
            <w:pPr>
              <w:rPr>
                <w:rFonts w:asciiTheme="minorHAnsi" w:hAnsiTheme="minorHAnsi"/>
                <w:b/>
                <w:sz w:val="22"/>
                <w:szCs w:val="22"/>
                <w:u w:val="single"/>
              </w:rPr>
            </w:pPr>
          </w:p>
          <w:p w14:paraId="51FC7556" w14:textId="7E48A63A" w:rsidR="008809A4" w:rsidRPr="000F319E" w:rsidRDefault="000F0986" w:rsidP="00AD3419">
            <w:pPr>
              <w:rPr>
                <w:rFonts w:asciiTheme="minorHAnsi" w:hAnsiTheme="minorHAnsi" w:cs="Arial"/>
                <w:bCs/>
                <w:sz w:val="22"/>
                <w:szCs w:val="22"/>
                <w:lang w:val="en-US"/>
              </w:rPr>
            </w:pPr>
            <w:r w:rsidRPr="000F319E">
              <w:rPr>
                <w:rFonts w:asciiTheme="minorHAnsi" w:hAnsiTheme="minorHAnsi"/>
                <w:b/>
                <w:sz w:val="22"/>
                <w:szCs w:val="22"/>
              </w:rPr>
              <w:t>Title:</w:t>
            </w:r>
            <w:r w:rsidR="00A65146" w:rsidRPr="000F319E">
              <w:rPr>
                <w:rFonts w:asciiTheme="minorHAnsi" w:hAnsiTheme="minorHAnsi"/>
                <w:b/>
                <w:sz w:val="22"/>
                <w:szCs w:val="22"/>
              </w:rPr>
              <w:t xml:space="preserve"> </w:t>
            </w:r>
            <w:r w:rsidR="00985401">
              <w:rPr>
                <w:rFonts w:asciiTheme="minorHAnsi" w:hAnsiTheme="minorHAnsi"/>
                <w:b/>
                <w:sz w:val="22"/>
                <w:szCs w:val="22"/>
              </w:rPr>
              <w:t>Head</w:t>
            </w:r>
            <w:r w:rsidR="00A17D75">
              <w:rPr>
                <w:rFonts w:asciiTheme="minorHAnsi" w:hAnsiTheme="minorHAnsi"/>
                <w:b/>
                <w:sz w:val="22"/>
                <w:szCs w:val="22"/>
              </w:rPr>
              <w:t xml:space="preserve"> </w:t>
            </w:r>
            <w:r w:rsidR="00985401">
              <w:rPr>
                <w:rFonts w:asciiTheme="minorHAnsi" w:hAnsiTheme="minorHAnsi"/>
                <w:b/>
                <w:sz w:val="22"/>
                <w:szCs w:val="22"/>
              </w:rPr>
              <w:t>of Watchmen</w:t>
            </w:r>
          </w:p>
          <w:p w14:paraId="37741C60" w14:textId="62D0627B" w:rsidR="008809A4" w:rsidRPr="006B4F36" w:rsidRDefault="008809A4" w:rsidP="00AD3419">
            <w:pPr>
              <w:rPr>
                <w:rFonts w:asciiTheme="minorHAnsi" w:hAnsiTheme="minorHAnsi" w:cs="Arial"/>
                <w:bCs/>
                <w:sz w:val="22"/>
                <w:szCs w:val="22"/>
                <w:lang w:val="en-US"/>
              </w:rPr>
            </w:pPr>
            <w:r w:rsidRPr="000F319E">
              <w:rPr>
                <w:rFonts w:asciiTheme="minorHAnsi" w:hAnsiTheme="minorHAnsi"/>
                <w:b/>
                <w:sz w:val="22"/>
                <w:szCs w:val="22"/>
              </w:rPr>
              <w:t>Duration:</w:t>
            </w:r>
            <w:r w:rsidRPr="000F319E">
              <w:rPr>
                <w:rFonts w:asciiTheme="minorHAnsi" w:hAnsiTheme="minorHAnsi" w:cs="Arial"/>
                <w:bCs/>
                <w:sz w:val="22"/>
                <w:szCs w:val="22"/>
                <w:lang w:val="en-US"/>
              </w:rPr>
              <w:t xml:space="preserve"> </w:t>
            </w:r>
            <w:r w:rsidR="003E235D" w:rsidRPr="000F319E">
              <w:rPr>
                <w:rFonts w:asciiTheme="minorHAnsi" w:hAnsiTheme="minorHAnsi" w:cs="Arial"/>
                <w:bCs/>
                <w:sz w:val="22"/>
                <w:szCs w:val="22"/>
                <w:lang w:val="en-US"/>
              </w:rPr>
              <w:t>12</w:t>
            </w:r>
            <w:r w:rsidR="00BA3891" w:rsidRPr="000F319E">
              <w:rPr>
                <w:rFonts w:asciiTheme="minorHAnsi" w:hAnsiTheme="minorHAnsi" w:cs="Arial"/>
                <w:bCs/>
                <w:sz w:val="22"/>
                <w:szCs w:val="22"/>
                <w:lang w:val="en-US"/>
              </w:rPr>
              <w:t xml:space="preserve"> months </w:t>
            </w:r>
            <w:r w:rsidRPr="000F319E">
              <w:rPr>
                <w:rFonts w:asciiTheme="minorHAnsi" w:hAnsiTheme="minorHAnsi" w:cs="Arial"/>
                <w:bCs/>
                <w:sz w:val="22"/>
                <w:szCs w:val="22"/>
                <w:lang w:val="en-US"/>
              </w:rPr>
              <w:t>(Fixed Term C</w:t>
            </w:r>
            <w:r w:rsidR="00BA3891" w:rsidRPr="000F319E">
              <w:rPr>
                <w:rFonts w:asciiTheme="minorHAnsi" w:hAnsiTheme="minorHAnsi" w:cs="Arial"/>
                <w:bCs/>
                <w:sz w:val="22"/>
                <w:szCs w:val="22"/>
                <w:lang w:val="en-US"/>
              </w:rPr>
              <w:t>ontract</w:t>
            </w:r>
            <w:r w:rsidRPr="000F319E">
              <w:rPr>
                <w:rFonts w:asciiTheme="minorHAnsi" w:hAnsiTheme="minorHAnsi" w:cs="Arial"/>
                <w:bCs/>
                <w:sz w:val="22"/>
                <w:szCs w:val="22"/>
                <w:lang w:val="en-US"/>
              </w:rPr>
              <w:t>) - Full time position (100%)</w:t>
            </w:r>
          </w:p>
          <w:p w14:paraId="1F55019A" w14:textId="561DF95C" w:rsidR="000F0986" w:rsidRPr="000F319E" w:rsidRDefault="000F0986" w:rsidP="00AD3419">
            <w:pPr>
              <w:rPr>
                <w:rFonts w:asciiTheme="minorHAnsi" w:hAnsiTheme="minorHAnsi"/>
                <w:sz w:val="22"/>
                <w:szCs w:val="22"/>
                <w:lang w:val="en-US"/>
              </w:rPr>
            </w:pPr>
            <w:r w:rsidRPr="000F319E">
              <w:rPr>
                <w:rFonts w:asciiTheme="minorHAnsi" w:hAnsiTheme="minorHAnsi"/>
                <w:b/>
                <w:sz w:val="22"/>
                <w:szCs w:val="22"/>
                <w:lang w:val="en-US"/>
              </w:rPr>
              <w:t>Direct Reports:</w:t>
            </w:r>
            <w:r w:rsidR="00754227" w:rsidRPr="000F319E">
              <w:rPr>
                <w:rFonts w:asciiTheme="minorHAnsi" w:hAnsiTheme="minorHAnsi"/>
                <w:b/>
                <w:sz w:val="22"/>
                <w:szCs w:val="22"/>
                <w:lang w:val="en-US"/>
              </w:rPr>
              <w:t xml:space="preserve"> </w:t>
            </w:r>
            <w:r w:rsidR="00985401">
              <w:rPr>
                <w:rFonts w:asciiTheme="minorHAnsi" w:hAnsiTheme="minorHAnsi"/>
                <w:b/>
                <w:sz w:val="22"/>
                <w:szCs w:val="22"/>
                <w:lang w:val="en-US"/>
              </w:rPr>
              <w:t>Logistics Supervi</w:t>
            </w:r>
            <w:r w:rsidR="00A17D75">
              <w:rPr>
                <w:rFonts w:asciiTheme="minorHAnsi" w:hAnsiTheme="minorHAnsi"/>
                <w:b/>
                <w:sz w:val="22"/>
                <w:szCs w:val="22"/>
                <w:lang w:val="en-US"/>
              </w:rPr>
              <w:t>sor</w:t>
            </w:r>
          </w:p>
          <w:p w14:paraId="04F5AA36" w14:textId="223D17E6" w:rsidR="00BF7177" w:rsidRPr="000F319E" w:rsidRDefault="000F0986" w:rsidP="00AD3419">
            <w:pPr>
              <w:rPr>
                <w:rFonts w:asciiTheme="minorHAnsi" w:hAnsiTheme="minorHAnsi"/>
                <w:sz w:val="22"/>
                <w:szCs w:val="22"/>
                <w:lang w:val="en-US"/>
              </w:rPr>
            </w:pPr>
            <w:r w:rsidRPr="000F319E">
              <w:rPr>
                <w:rFonts w:asciiTheme="minorHAnsi" w:hAnsiTheme="minorHAnsi"/>
                <w:b/>
                <w:sz w:val="22"/>
                <w:szCs w:val="22"/>
                <w:lang w:val="en-US"/>
              </w:rPr>
              <w:t xml:space="preserve">Location: </w:t>
            </w:r>
            <w:proofErr w:type="spellStart"/>
            <w:r w:rsidR="00BA3891" w:rsidRPr="000F319E">
              <w:rPr>
                <w:rFonts w:asciiTheme="minorHAnsi" w:hAnsiTheme="minorHAnsi"/>
                <w:sz w:val="22"/>
                <w:szCs w:val="22"/>
                <w:lang w:val="en-US"/>
              </w:rPr>
              <w:t>N</w:t>
            </w:r>
            <w:r w:rsidR="004A16AE" w:rsidRPr="000F319E">
              <w:rPr>
                <w:rFonts w:asciiTheme="minorHAnsi" w:hAnsiTheme="minorHAnsi"/>
                <w:sz w:val="22"/>
                <w:szCs w:val="22"/>
                <w:lang w:val="en-US"/>
              </w:rPr>
              <w:t>duta</w:t>
            </w:r>
            <w:proofErr w:type="spellEnd"/>
            <w:r w:rsidR="00FC7454" w:rsidRPr="000F319E">
              <w:rPr>
                <w:rFonts w:asciiTheme="minorHAnsi" w:hAnsiTheme="minorHAnsi"/>
                <w:sz w:val="22"/>
                <w:szCs w:val="22"/>
                <w:lang w:val="en-US"/>
              </w:rPr>
              <w:t xml:space="preserve"> </w:t>
            </w:r>
            <w:r w:rsidR="008809A4" w:rsidRPr="000F319E">
              <w:rPr>
                <w:rFonts w:asciiTheme="minorHAnsi" w:hAnsiTheme="minorHAnsi"/>
                <w:sz w:val="22"/>
                <w:szCs w:val="22"/>
                <w:lang w:val="en-US"/>
              </w:rPr>
              <w:t>C</w:t>
            </w:r>
            <w:r w:rsidR="004A16AE" w:rsidRPr="000F319E">
              <w:rPr>
                <w:rFonts w:asciiTheme="minorHAnsi" w:hAnsiTheme="minorHAnsi"/>
                <w:sz w:val="22"/>
                <w:szCs w:val="22"/>
                <w:lang w:val="en-US"/>
              </w:rPr>
              <w:t>amp</w:t>
            </w:r>
            <w:r w:rsidR="008809A4" w:rsidRPr="000F319E">
              <w:rPr>
                <w:rFonts w:asciiTheme="minorHAnsi" w:hAnsiTheme="minorHAnsi"/>
                <w:sz w:val="22"/>
                <w:szCs w:val="22"/>
                <w:lang w:val="en-US"/>
              </w:rPr>
              <w:t xml:space="preserve"> </w:t>
            </w:r>
            <w:r w:rsidR="003E74DC" w:rsidRPr="000F319E">
              <w:rPr>
                <w:rFonts w:asciiTheme="minorHAnsi" w:hAnsiTheme="minorHAnsi"/>
                <w:sz w:val="22"/>
                <w:szCs w:val="22"/>
                <w:lang w:val="en-US"/>
              </w:rPr>
              <w:t xml:space="preserve">and </w:t>
            </w:r>
            <w:proofErr w:type="spellStart"/>
            <w:r w:rsidR="003E74DC" w:rsidRPr="000F319E">
              <w:rPr>
                <w:rFonts w:asciiTheme="minorHAnsi" w:hAnsiTheme="minorHAnsi"/>
                <w:sz w:val="22"/>
                <w:szCs w:val="22"/>
                <w:lang w:val="en-US"/>
              </w:rPr>
              <w:t>Kibondo</w:t>
            </w:r>
            <w:proofErr w:type="spellEnd"/>
            <w:r w:rsidR="003E74DC" w:rsidRPr="000F319E">
              <w:rPr>
                <w:rFonts w:asciiTheme="minorHAnsi" w:hAnsiTheme="minorHAnsi"/>
                <w:sz w:val="22"/>
                <w:szCs w:val="22"/>
                <w:lang w:val="en-US"/>
              </w:rPr>
              <w:t xml:space="preserve"> (</w:t>
            </w:r>
            <w:r w:rsidR="008809A4" w:rsidRPr="000F319E">
              <w:rPr>
                <w:rFonts w:asciiTheme="minorHAnsi" w:hAnsiTheme="minorHAnsi"/>
                <w:sz w:val="22"/>
                <w:szCs w:val="22"/>
                <w:lang w:val="en-US"/>
              </w:rPr>
              <w:t>K</w:t>
            </w:r>
            <w:r w:rsidR="004A16AE" w:rsidRPr="000F319E">
              <w:rPr>
                <w:rFonts w:asciiTheme="minorHAnsi" w:hAnsiTheme="minorHAnsi"/>
                <w:sz w:val="22"/>
                <w:szCs w:val="22"/>
                <w:lang w:val="en-US"/>
              </w:rPr>
              <w:t>igoma</w:t>
            </w:r>
            <w:r w:rsidR="008809A4" w:rsidRPr="000F319E">
              <w:rPr>
                <w:rFonts w:asciiTheme="minorHAnsi" w:hAnsiTheme="minorHAnsi"/>
                <w:sz w:val="22"/>
                <w:szCs w:val="22"/>
                <w:lang w:val="en-US"/>
              </w:rPr>
              <w:t xml:space="preserve"> R</w:t>
            </w:r>
            <w:r w:rsidR="004A16AE" w:rsidRPr="000F319E">
              <w:rPr>
                <w:rFonts w:asciiTheme="minorHAnsi" w:hAnsiTheme="minorHAnsi"/>
                <w:sz w:val="22"/>
                <w:szCs w:val="22"/>
                <w:lang w:val="en-US"/>
              </w:rPr>
              <w:t>egion</w:t>
            </w:r>
            <w:r w:rsidR="008809A4" w:rsidRPr="000F319E">
              <w:rPr>
                <w:rFonts w:asciiTheme="minorHAnsi" w:hAnsiTheme="minorHAnsi"/>
                <w:sz w:val="22"/>
                <w:szCs w:val="22"/>
                <w:lang w:val="en-US"/>
              </w:rPr>
              <w:t>)</w:t>
            </w:r>
          </w:p>
          <w:p w14:paraId="60ED573B" w14:textId="11F52769" w:rsidR="00D02A39" w:rsidRPr="000F319E" w:rsidRDefault="00D02A39" w:rsidP="00AD3419">
            <w:pPr>
              <w:rPr>
                <w:rFonts w:asciiTheme="minorHAnsi" w:hAnsiTheme="minorHAnsi"/>
                <w:sz w:val="22"/>
                <w:szCs w:val="22"/>
                <w:lang w:val="en-US"/>
              </w:rPr>
            </w:pPr>
          </w:p>
        </w:tc>
      </w:tr>
      <w:tr w:rsidR="000F0986" w:rsidRPr="000F319E" w14:paraId="16655A3B" w14:textId="77777777" w:rsidTr="00876D9B">
        <w:trPr>
          <w:gridAfter w:val="1"/>
          <w:wAfter w:w="13" w:type="pct"/>
          <w:trHeight w:val="51"/>
        </w:trPr>
        <w:tc>
          <w:tcPr>
            <w:tcW w:w="4987" w:type="pct"/>
            <w:shd w:val="clear" w:color="auto" w:fill="CCCCCC"/>
          </w:tcPr>
          <w:p w14:paraId="6C1FAE0F" w14:textId="77777777" w:rsidR="000F0986" w:rsidRPr="000F319E" w:rsidRDefault="002B3060" w:rsidP="002B3060">
            <w:pPr>
              <w:jc w:val="center"/>
              <w:rPr>
                <w:rFonts w:asciiTheme="minorHAnsi" w:hAnsiTheme="minorHAnsi"/>
                <w:b/>
                <w:sz w:val="22"/>
                <w:szCs w:val="22"/>
              </w:rPr>
            </w:pPr>
            <w:r w:rsidRPr="000F319E">
              <w:rPr>
                <w:rFonts w:asciiTheme="minorHAnsi" w:hAnsiTheme="minorHAnsi"/>
                <w:b/>
                <w:sz w:val="22"/>
                <w:szCs w:val="22"/>
              </w:rPr>
              <w:t>FOR NATIONAL STAFF ONLY</w:t>
            </w:r>
          </w:p>
        </w:tc>
      </w:tr>
      <w:tr w:rsidR="000F0986" w:rsidRPr="000F319E" w14:paraId="0407166D" w14:textId="77777777" w:rsidTr="00876D9B">
        <w:trPr>
          <w:gridAfter w:val="1"/>
          <w:wAfter w:w="13" w:type="pct"/>
          <w:trHeight w:val="113"/>
        </w:trPr>
        <w:tc>
          <w:tcPr>
            <w:tcW w:w="4987" w:type="pct"/>
          </w:tcPr>
          <w:p w14:paraId="354AB3E2" w14:textId="77777777" w:rsidR="000F0986" w:rsidRPr="000F319E" w:rsidRDefault="000F0986" w:rsidP="00FC7454">
            <w:pPr>
              <w:rPr>
                <w:rFonts w:asciiTheme="minorHAnsi" w:hAnsiTheme="minorHAnsi"/>
                <w:b/>
                <w:sz w:val="22"/>
                <w:szCs w:val="22"/>
                <w:highlight w:val="lightGray"/>
                <w:u w:val="single"/>
              </w:rPr>
            </w:pPr>
            <w:r w:rsidRPr="000F319E">
              <w:rPr>
                <w:rFonts w:asciiTheme="minorHAnsi" w:hAnsiTheme="minorHAnsi"/>
                <w:b/>
                <w:sz w:val="22"/>
                <w:szCs w:val="22"/>
                <w:highlight w:val="lightGray"/>
                <w:u w:val="single"/>
              </w:rPr>
              <w:t>INTRODUCTION</w:t>
            </w:r>
            <w:r w:rsidR="00BF7177" w:rsidRPr="000F319E">
              <w:rPr>
                <w:rFonts w:asciiTheme="minorHAnsi" w:hAnsiTheme="minorHAnsi"/>
                <w:b/>
                <w:sz w:val="22"/>
                <w:szCs w:val="22"/>
                <w:highlight w:val="lightGray"/>
                <w:u w:val="single"/>
              </w:rPr>
              <w:t>:</w:t>
            </w:r>
          </w:p>
          <w:p w14:paraId="0DE3BF8B" w14:textId="77777777" w:rsidR="00C65395" w:rsidRPr="000F319E" w:rsidRDefault="000F0986" w:rsidP="00AD3419">
            <w:pPr>
              <w:jc w:val="both"/>
              <w:rPr>
                <w:rFonts w:asciiTheme="minorHAnsi" w:hAnsiTheme="minorHAnsi"/>
                <w:i/>
                <w:iCs/>
                <w:sz w:val="22"/>
                <w:szCs w:val="22"/>
                <w:lang w:val="en-US"/>
              </w:rPr>
            </w:pPr>
            <w:r w:rsidRPr="000F319E">
              <w:rPr>
                <w:rFonts w:asciiTheme="minorHAnsi" w:hAnsiTheme="minorHAnsi"/>
                <w:i/>
                <w:sz w:val="22"/>
                <w:szCs w:val="22"/>
              </w:rPr>
              <w:t xml:space="preserve">Médecins Sans Frontières (MSF) is an international, independent, medical humanitarian organisation that delivers emergency aid to people affected by armed conflict, epidemics, natural </w:t>
            </w:r>
            <w:proofErr w:type="gramStart"/>
            <w:r w:rsidRPr="000F319E">
              <w:rPr>
                <w:rFonts w:asciiTheme="minorHAnsi" w:hAnsiTheme="minorHAnsi"/>
                <w:i/>
                <w:sz w:val="22"/>
                <w:szCs w:val="22"/>
              </w:rPr>
              <w:t>disasters</w:t>
            </w:r>
            <w:proofErr w:type="gramEnd"/>
            <w:r w:rsidRPr="000F319E">
              <w:rPr>
                <w:rFonts w:asciiTheme="minorHAnsi" w:hAnsiTheme="minorHAnsi"/>
                <w:i/>
                <w:sz w:val="22"/>
                <w:szCs w:val="22"/>
              </w:rPr>
              <w:t xml:space="preserve"> and exclusion from healthcare. MSF </w:t>
            </w:r>
            <w:proofErr w:type="gramStart"/>
            <w:r w:rsidRPr="000F319E">
              <w:rPr>
                <w:rFonts w:asciiTheme="minorHAnsi" w:hAnsiTheme="minorHAnsi"/>
                <w:i/>
                <w:sz w:val="22"/>
                <w:szCs w:val="22"/>
              </w:rPr>
              <w:t>offers assistance to</w:t>
            </w:r>
            <w:proofErr w:type="gramEnd"/>
            <w:r w:rsidRPr="000F319E">
              <w:rPr>
                <w:rFonts w:asciiTheme="minorHAnsi" w:hAnsiTheme="minorHAnsi"/>
                <w:i/>
                <w:sz w:val="22"/>
                <w:szCs w:val="22"/>
              </w:rPr>
              <w:t xml:space="preserve"> people based on need, irrespective of race, religion, gender or political affiliation</w:t>
            </w:r>
            <w:r w:rsidRPr="000F319E">
              <w:rPr>
                <w:rFonts w:asciiTheme="minorHAnsi" w:hAnsiTheme="minorHAnsi"/>
                <w:i/>
                <w:iCs/>
                <w:sz w:val="22"/>
                <w:szCs w:val="22"/>
              </w:rPr>
              <w:t xml:space="preserve">. MSF is therefore guided by the principles of neutrality and impartiality. </w:t>
            </w:r>
            <w:r w:rsidRPr="000F319E">
              <w:rPr>
                <w:rFonts w:asciiTheme="minorHAnsi" w:hAnsiTheme="minorHAnsi"/>
                <w:i/>
                <w:iCs/>
                <w:sz w:val="22"/>
                <w:szCs w:val="22"/>
                <w:lang w:val="en-US"/>
              </w:rPr>
              <w:t>These principles must apply to all MSF staff.</w:t>
            </w:r>
          </w:p>
          <w:p w14:paraId="7537F42F" w14:textId="77777777" w:rsidR="00322B18" w:rsidRPr="000F319E" w:rsidRDefault="00322B18" w:rsidP="00AD3419">
            <w:pPr>
              <w:jc w:val="both"/>
              <w:rPr>
                <w:rFonts w:asciiTheme="minorHAnsi" w:hAnsiTheme="minorHAnsi"/>
                <w:i/>
                <w:iCs/>
                <w:sz w:val="22"/>
                <w:szCs w:val="22"/>
                <w:lang w:val="en-US"/>
              </w:rPr>
            </w:pPr>
          </w:p>
          <w:p w14:paraId="7E9FB438" w14:textId="77777777" w:rsidR="006B78DF" w:rsidRPr="000F319E" w:rsidRDefault="000F0986" w:rsidP="006B78DF">
            <w:pPr>
              <w:rPr>
                <w:rFonts w:asciiTheme="minorHAnsi" w:hAnsiTheme="minorHAnsi"/>
                <w:b/>
                <w:sz w:val="22"/>
                <w:szCs w:val="22"/>
                <w:highlight w:val="lightGray"/>
                <w:u w:val="single"/>
              </w:rPr>
            </w:pPr>
            <w:r w:rsidRPr="000F319E">
              <w:rPr>
                <w:rFonts w:asciiTheme="minorHAnsi" w:hAnsiTheme="minorHAnsi"/>
                <w:b/>
                <w:sz w:val="22"/>
                <w:szCs w:val="22"/>
                <w:highlight w:val="lightGray"/>
                <w:u w:val="single"/>
              </w:rPr>
              <w:t>Required Criteria</w:t>
            </w:r>
            <w:r w:rsidR="00BF7177" w:rsidRPr="000F319E">
              <w:rPr>
                <w:rFonts w:asciiTheme="minorHAnsi" w:hAnsiTheme="minorHAnsi"/>
                <w:b/>
                <w:sz w:val="22"/>
                <w:szCs w:val="22"/>
                <w:highlight w:val="lightGray"/>
                <w:u w:val="single"/>
              </w:rPr>
              <w:t>:</w:t>
            </w:r>
          </w:p>
          <w:p w14:paraId="4FD1C001" w14:textId="77777777" w:rsidR="00BF7177" w:rsidRPr="000F319E" w:rsidRDefault="00BF7177" w:rsidP="006B78DF">
            <w:pPr>
              <w:rPr>
                <w:rFonts w:asciiTheme="minorHAnsi" w:hAnsiTheme="minorHAnsi"/>
                <w:b/>
                <w:sz w:val="22"/>
                <w:szCs w:val="22"/>
                <w:highlight w:val="lightGray"/>
                <w:u w:val="single"/>
              </w:rPr>
            </w:pPr>
          </w:p>
          <w:p w14:paraId="3CBFC35A" w14:textId="77777777" w:rsidR="006B78DF" w:rsidRPr="000F319E" w:rsidRDefault="006B78DF" w:rsidP="006B78DF">
            <w:pPr>
              <w:rPr>
                <w:rFonts w:asciiTheme="minorHAnsi" w:eastAsia="Calibri" w:hAnsiTheme="minorHAnsi"/>
                <w:sz w:val="22"/>
                <w:szCs w:val="22"/>
                <w:u w:val="single"/>
                <w:lang w:eastAsia="en-US"/>
              </w:rPr>
            </w:pPr>
            <w:r w:rsidRPr="000F319E">
              <w:rPr>
                <w:rFonts w:asciiTheme="minorHAnsi" w:eastAsia="Calibri" w:hAnsiTheme="minorHAnsi"/>
                <w:b/>
                <w:bCs/>
                <w:sz w:val="22"/>
                <w:szCs w:val="22"/>
                <w:u w:val="single"/>
                <w:lang w:eastAsia="en-US"/>
              </w:rPr>
              <w:t>Minimum Educational Qualification:</w:t>
            </w:r>
          </w:p>
          <w:p w14:paraId="3E468128" w14:textId="6A644B2C" w:rsidR="00EF3030" w:rsidRPr="000F319E" w:rsidRDefault="00AB1FBB" w:rsidP="00AB1FBB">
            <w:pPr>
              <w:pStyle w:val="ListParagraph"/>
              <w:numPr>
                <w:ilvl w:val="0"/>
                <w:numId w:val="15"/>
              </w:numPr>
              <w:rPr>
                <w:rFonts w:asciiTheme="minorHAnsi" w:hAnsiTheme="minorHAnsi"/>
                <w:sz w:val="22"/>
                <w:szCs w:val="22"/>
              </w:rPr>
            </w:pPr>
            <w:r w:rsidRPr="000F319E">
              <w:rPr>
                <w:rFonts w:asciiTheme="minorHAnsi" w:hAnsiTheme="minorHAnsi"/>
                <w:sz w:val="22"/>
                <w:szCs w:val="22"/>
              </w:rPr>
              <w:t>Essential secondary education</w:t>
            </w:r>
            <w:r w:rsidR="00985401">
              <w:rPr>
                <w:rFonts w:asciiTheme="minorHAnsi" w:hAnsiTheme="minorHAnsi"/>
                <w:sz w:val="22"/>
                <w:szCs w:val="22"/>
              </w:rPr>
              <w:t>.</w:t>
            </w:r>
          </w:p>
          <w:p w14:paraId="29B0CCE8" w14:textId="06E2904A" w:rsidR="00D02A39" w:rsidRPr="00985401" w:rsidRDefault="00AB1FBB" w:rsidP="00985401">
            <w:pPr>
              <w:rPr>
                <w:rFonts w:asciiTheme="minorHAnsi" w:hAnsiTheme="minorHAnsi"/>
                <w:sz w:val="22"/>
                <w:szCs w:val="22"/>
              </w:rPr>
            </w:pPr>
            <w:r w:rsidRPr="003D6A35">
              <w:rPr>
                <w:rFonts w:asciiTheme="minorHAnsi" w:hAnsiTheme="minorHAnsi"/>
                <w:sz w:val="22"/>
                <w:szCs w:val="22"/>
              </w:rPr>
              <w:t xml:space="preserve"> </w:t>
            </w:r>
            <w:r w:rsidR="00D02A39" w:rsidRPr="003D6A35">
              <w:rPr>
                <w:rFonts w:asciiTheme="minorHAnsi" w:hAnsiTheme="minorHAnsi"/>
                <w:sz w:val="22"/>
                <w:szCs w:val="22"/>
              </w:rPr>
              <w:t xml:space="preserve"> </w:t>
            </w:r>
          </w:p>
          <w:p w14:paraId="76187AA5" w14:textId="77777777" w:rsidR="000F0986" w:rsidRPr="000F319E" w:rsidRDefault="000F0986" w:rsidP="00DF6E2C">
            <w:pPr>
              <w:rPr>
                <w:rFonts w:asciiTheme="minorHAnsi" w:hAnsiTheme="minorHAnsi"/>
                <w:sz w:val="22"/>
                <w:szCs w:val="22"/>
                <w:u w:val="single"/>
              </w:rPr>
            </w:pPr>
            <w:r w:rsidRPr="000F319E">
              <w:rPr>
                <w:rFonts w:asciiTheme="minorHAnsi" w:hAnsiTheme="minorHAnsi"/>
                <w:b/>
                <w:sz w:val="22"/>
                <w:szCs w:val="22"/>
                <w:u w:val="single"/>
              </w:rPr>
              <w:t>Experience</w:t>
            </w:r>
            <w:r w:rsidRPr="000F319E">
              <w:rPr>
                <w:rFonts w:asciiTheme="minorHAnsi" w:hAnsiTheme="minorHAnsi"/>
                <w:sz w:val="22"/>
                <w:szCs w:val="22"/>
                <w:u w:val="single"/>
              </w:rPr>
              <w:t xml:space="preserve">: </w:t>
            </w:r>
          </w:p>
          <w:p w14:paraId="283078A5" w14:textId="4CB38DEF" w:rsidR="00985401" w:rsidRDefault="00985401" w:rsidP="00DF6E2C">
            <w:pPr>
              <w:rPr>
                <w:rFonts w:asciiTheme="minorHAnsi" w:hAnsiTheme="minorHAnsi"/>
                <w:sz w:val="22"/>
                <w:szCs w:val="22"/>
                <w:lang w:val="en-US" w:eastAsia="en-US"/>
              </w:rPr>
            </w:pPr>
            <w:r w:rsidRPr="00985401">
              <w:rPr>
                <w:rFonts w:asciiTheme="minorHAnsi" w:hAnsiTheme="minorHAnsi"/>
                <w:sz w:val="22"/>
                <w:szCs w:val="22"/>
                <w:lang w:val="en-US" w:eastAsia="en-US"/>
              </w:rPr>
              <w:t>Essential working experience of at least one year with MSF, desirably in a similar role</w:t>
            </w:r>
            <w:r>
              <w:rPr>
                <w:rFonts w:asciiTheme="minorHAnsi" w:hAnsiTheme="minorHAnsi"/>
                <w:sz w:val="22"/>
                <w:szCs w:val="22"/>
                <w:lang w:val="en-US" w:eastAsia="en-US"/>
              </w:rPr>
              <w:t>.</w:t>
            </w:r>
          </w:p>
          <w:p w14:paraId="69C52F46" w14:textId="77777777" w:rsidR="00985401" w:rsidRDefault="00985401" w:rsidP="00DF6E2C">
            <w:pPr>
              <w:rPr>
                <w:rFonts w:asciiTheme="minorHAnsi" w:hAnsiTheme="minorHAnsi"/>
                <w:b/>
                <w:sz w:val="22"/>
                <w:szCs w:val="22"/>
                <w:u w:val="single"/>
                <w:lang w:eastAsia="en-US"/>
              </w:rPr>
            </w:pPr>
          </w:p>
          <w:p w14:paraId="408D5C71" w14:textId="66912855" w:rsidR="000F0986" w:rsidRPr="000F319E" w:rsidRDefault="000F0986" w:rsidP="00DF6E2C">
            <w:pPr>
              <w:rPr>
                <w:rFonts w:asciiTheme="minorHAnsi" w:hAnsiTheme="minorHAnsi"/>
                <w:b/>
                <w:sz w:val="22"/>
                <w:szCs w:val="22"/>
                <w:u w:val="single"/>
              </w:rPr>
            </w:pPr>
            <w:r w:rsidRPr="000F319E">
              <w:rPr>
                <w:rFonts w:asciiTheme="minorHAnsi" w:hAnsiTheme="minorHAnsi"/>
                <w:b/>
                <w:sz w:val="22"/>
                <w:szCs w:val="22"/>
                <w:u w:val="single"/>
              </w:rPr>
              <w:t>Languages:</w:t>
            </w:r>
          </w:p>
          <w:p w14:paraId="07FB37AB" w14:textId="0245C0AD" w:rsidR="00380FF1" w:rsidRPr="000F319E" w:rsidRDefault="00380FF1" w:rsidP="003E235D">
            <w:pPr>
              <w:pStyle w:val="ListParagraph"/>
              <w:numPr>
                <w:ilvl w:val="0"/>
                <w:numId w:val="15"/>
              </w:numPr>
              <w:rPr>
                <w:rFonts w:asciiTheme="minorHAnsi" w:hAnsiTheme="minorHAnsi"/>
                <w:sz w:val="22"/>
                <w:szCs w:val="22"/>
              </w:rPr>
            </w:pPr>
            <w:r w:rsidRPr="000F319E">
              <w:rPr>
                <w:rFonts w:asciiTheme="minorHAnsi" w:hAnsiTheme="minorHAnsi"/>
                <w:sz w:val="22"/>
                <w:szCs w:val="22"/>
              </w:rPr>
              <w:t xml:space="preserve">Essential mission language: English and Swahili (Kirundi </w:t>
            </w:r>
            <w:r w:rsidR="00C947F6" w:rsidRPr="000F319E">
              <w:rPr>
                <w:rFonts w:asciiTheme="minorHAnsi" w:hAnsiTheme="minorHAnsi"/>
                <w:sz w:val="22"/>
                <w:szCs w:val="22"/>
              </w:rPr>
              <w:t xml:space="preserve">and/or French </w:t>
            </w:r>
            <w:r w:rsidRPr="000F319E">
              <w:rPr>
                <w:rFonts w:asciiTheme="minorHAnsi" w:hAnsiTheme="minorHAnsi"/>
                <w:sz w:val="22"/>
                <w:szCs w:val="22"/>
              </w:rPr>
              <w:t>will be a plus</w:t>
            </w:r>
            <w:r w:rsidR="00C947F6" w:rsidRPr="000F319E">
              <w:rPr>
                <w:rFonts w:asciiTheme="minorHAnsi" w:hAnsiTheme="minorHAnsi"/>
                <w:sz w:val="22"/>
                <w:szCs w:val="22"/>
              </w:rPr>
              <w:t>.</w:t>
            </w:r>
            <w:r w:rsidRPr="000F319E">
              <w:rPr>
                <w:rFonts w:asciiTheme="minorHAnsi" w:hAnsiTheme="minorHAnsi"/>
                <w:sz w:val="22"/>
                <w:szCs w:val="22"/>
              </w:rPr>
              <w:t xml:space="preserve">) </w:t>
            </w:r>
          </w:p>
          <w:p w14:paraId="11299A09" w14:textId="77777777" w:rsidR="00230A94" w:rsidRPr="000F319E" w:rsidRDefault="00230A94" w:rsidP="00AD3419">
            <w:pPr>
              <w:rPr>
                <w:rFonts w:asciiTheme="minorHAnsi" w:hAnsiTheme="minorHAnsi"/>
                <w:sz w:val="22"/>
                <w:szCs w:val="22"/>
              </w:rPr>
            </w:pPr>
          </w:p>
        </w:tc>
      </w:tr>
      <w:tr w:rsidR="000F0986" w:rsidRPr="000F319E" w14:paraId="514AF473" w14:textId="77777777" w:rsidTr="00876D9B">
        <w:trPr>
          <w:gridAfter w:val="1"/>
          <w:wAfter w:w="13" w:type="pct"/>
          <w:trHeight w:val="113"/>
        </w:trPr>
        <w:tc>
          <w:tcPr>
            <w:tcW w:w="4987" w:type="pct"/>
          </w:tcPr>
          <w:p w14:paraId="1EF40E32" w14:textId="5243072B" w:rsidR="000F0986" w:rsidRPr="000F319E" w:rsidRDefault="008809A4" w:rsidP="00AD3419">
            <w:pPr>
              <w:widowControl w:val="0"/>
              <w:autoSpaceDE w:val="0"/>
              <w:autoSpaceDN w:val="0"/>
              <w:adjustRightInd w:val="0"/>
              <w:rPr>
                <w:rFonts w:asciiTheme="minorHAnsi" w:hAnsiTheme="minorHAnsi"/>
                <w:b/>
                <w:sz w:val="22"/>
                <w:szCs w:val="22"/>
                <w:u w:val="single"/>
              </w:rPr>
            </w:pPr>
            <w:r w:rsidRPr="000F319E">
              <w:rPr>
                <w:rFonts w:asciiTheme="minorHAnsi" w:hAnsiTheme="minorHAnsi"/>
                <w:b/>
                <w:sz w:val="22"/>
                <w:szCs w:val="22"/>
                <w:u w:val="single"/>
              </w:rPr>
              <w:t>Objectives of the position</w:t>
            </w:r>
            <w:r w:rsidR="00BF7177" w:rsidRPr="000F319E">
              <w:rPr>
                <w:rFonts w:asciiTheme="minorHAnsi" w:hAnsiTheme="minorHAnsi"/>
                <w:b/>
                <w:sz w:val="22"/>
                <w:szCs w:val="22"/>
                <w:u w:val="single"/>
              </w:rPr>
              <w:t>:</w:t>
            </w:r>
          </w:p>
          <w:p w14:paraId="2BAA040B" w14:textId="622F05E1" w:rsidR="00015ADE" w:rsidRPr="000F319E" w:rsidRDefault="00A17D75" w:rsidP="00D02A39">
            <w:pPr>
              <w:pStyle w:val="ListParagraph"/>
              <w:widowControl w:val="0"/>
              <w:numPr>
                <w:ilvl w:val="0"/>
                <w:numId w:val="15"/>
              </w:numPr>
              <w:autoSpaceDE w:val="0"/>
              <w:autoSpaceDN w:val="0"/>
              <w:adjustRightInd w:val="0"/>
              <w:rPr>
                <w:rFonts w:asciiTheme="minorHAnsi" w:hAnsiTheme="minorHAnsi"/>
                <w:sz w:val="22"/>
                <w:szCs w:val="22"/>
              </w:rPr>
            </w:pPr>
            <w:r w:rsidRPr="00A17D75">
              <w:rPr>
                <w:rFonts w:asciiTheme="minorHAnsi" w:hAnsiTheme="minorHAnsi"/>
                <w:sz w:val="22"/>
                <w:szCs w:val="22"/>
              </w:rPr>
              <w:t xml:space="preserve">Supervising and managing all security guards and their activities and performing as such, according to MSF security rules and local context </w:t>
            </w:r>
            <w:proofErr w:type="gramStart"/>
            <w:r w:rsidRPr="00A17D75">
              <w:rPr>
                <w:rFonts w:asciiTheme="minorHAnsi" w:hAnsiTheme="minorHAnsi"/>
                <w:sz w:val="22"/>
                <w:szCs w:val="22"/>
              </w:rPr>
              <w:t>in order to</w:t>
            </w:r>
            <w:proofErr w:type="gramEnd"/>
            <w:r w:rsidRPr="00A17D75">
              <w:rPr>
                <w:rFonts w:asciiTheme="minorHAnsi" w:hAnsiTheme="minorHAnsi"/>
                <w:sz w:val="22"/>
                <w:szCs w:val="22"/>
              </w:rPr>
              <w:t xml:space="preserve"> guarantee safety and security of MSF mission staff and premises.</w:t>
            </w:r>
          </w:p>
          <w:p w14:paraId="3ECB6E3B" w14:textId="77777777" w:rsidR="00D02A39" w:rsidRPr="000F319E" w:rsidRDefault="00D02A39" w:rsidP="00D02A39">
            <w:pPr>
              <w:pStyle w:val="ListParagraph"/>
              <w:widowControl w:val="0"/>
              <w:autoSpaceDE w:val="0"/>
              <w:autoSpaceDN w:val="0"/>
              <w:adjustRightInd w:val="0"/>
              <w:rPr>
                <w:rFonts w:asciiTheme="minorHAnsi" w:hAnsiTheme="minorHAnsi"/>
                <w:sz w:val="22"/>
                <w:szCs w:val="22"/>
              </w:rPr>
            </w:pPr>
          </w:p>
          <w:p w14:paraId="2174CAA9" w14:textId="77777777" w:rsidR="00FC7454" w:rsidRPr="000F319E" w:rsidRDefault="00EE264C" w:rsidP="00FC7454">
            <w:pPr>
              <w:widowControl w:val="0"/>
              <w:autoSpaceDE w:val="0"/>
              <w:autoSpaceDN w:val="0"/>
              <w:adjustRightInd w:val="0"/>
              <w:rPr>
                <w:rFonts w:asciiTheme="minorHAnsi" w:hAnsiTheme="minorHAnsi"/>
                <w:color w:val="000000"/>
                <w:sz w:val="22"/>
                <w:szCs w:val="22"/>
                <w:u w:val="single"/>
              </w:rPr>
            </w:pPr>
            <w:r w:rsidRPr="000F319E">
              <w:rPr>
                <w:rFonts w:asciiTheme="minorHAnsi" w:hAnsiTheme="minorHAnsi"/>
                <w:b/>
                <w:sz w:val="22"/>
                <w:szCs w:val="22"/>
                <w:u w:val="single"/>
              </w:rPr>
              <w:t>Main Responsibilities</w:t>
            </w:r>
            <w:r w:rsidR="00BF7177" w:rsidRPr="000F319E">
              <w:rPr>
                <w:rFonts w:asciiTheme="minorHAnsi" w:hAnsiTheme="minorHAnsi"/>
                <w:b/>
                <w:sz w:val="22"/>
                <w:szCs w:val="22"/>
                <w:u w:val="single"/>
              </w:rPr>
              <w:t>:</w:t>
            </w:r>
          </w:p>
          <w:p w14:paraId="6D68CF47" w14:textId="77777777" w:rsidR="00A17D75" w:rsidRDefault="00A17D75" w:rsidP="00B24601">
            <w:pPr>
              <w:spacing w:before="60"/>
              <w:ind w:left="360" w:hanging="360"/>
              <w:jc w:val="both"/>
              <w:rPr>
                <w:rFonts w:asciiTheme="minorHAnsi" w:hAnsiTheme="minorHAnsi" w:cs="Calibri"/>
                <w:b/>
                <w:bCs/>
                <w:sz w:val="22"/>
                <w:szCs w:val="22"/>
              </w:rPr>
            </w:pPr>
          </w:p>
          <w:p w14:paraId="3541C6AE" w14:textId="4EA1F020" w:rsidR="00A17D75" w:rsidRPr="00A17D75" w:rsidRDefault="00A17D75" w:rsidP="00A17D75">
            <w:pPr>
              <w:pStyle w:val="ListBullet"/>
              <w:spacing w:before="60"/>
              <w:jc w:val="both"/>
              <w:rPr>
                <w:rFonts w:asciiTheme="minorHAnsi" w:hAnsiTheme="minorHAnsi"/>
                <w:sz w:val="22"/>
                <w:szCs w:val="22"/>
                <w:lang w:val="en-AU"/>
              </w:rPr>
            </w:pPr>
            <w:r w:rsidRPr="00A17D75">
              <w:rPr>
                <w:rFonts w:asciiTheme="minorHAnsi" w:hAnsiTheme="minorHAnsi"/>
                <w:sz w:val="22"/>
                <w:szCs w:val="22"/>
                <w:lang w:val="en-AU"/>
              </w:rPr>
              <w:t xml:space="preserve">Supervising shift changes and organising staff shifts, holidays, and covers any planned or extra needs. Remaining on duty until other watchman comes to do a handover, never leaving the post </w:t>
            </w:r>
            <w:r w:rsidR="00EA4972" w:rsidRPr="00A17D75">
              <w:rPr>
                <w:rFonts w:asciiTheme="minorHAnsi" w:hAnsiTheme="minorHAnsi"/>
                <w:sz w:val="22"/>
                <w:szCs w:val="22"/>
                <w:lang w:val="en-AU"/>
              </w:rPr>
              <w:t>unattended.</w:t>
            </w:r>
          </w:p>
          <w:p w14:paraId="376FD309" w14:textId="7750444A" w:rsidR="00A17D75" w:rsidRPr="00A17D75" w:rsidRDefault="00A17D75" w:rsidP="00A17D75">
            <w:pPr>
              <w:pStyle w:val="ListBullet"/>
              <w:spacing w:before="60"/>
              <w:jc w:val="both"/>
              <w:rPr>
                <w:rFonts w:asciiTheme="minorHAnsi" w:hAnsiTheme="minorHAnsi"/>
                <w:sz w:val="22"/>
                <w:szCs w:val="22"/>
                <w:lang w:val="en-AU"/>
              </w:rPr>
            </w:pPr>
            <w:r w:rsidRPr="00A17D75">
              <w:rPr>
                <w:rFonts w:asciiTheme="minorHAnsi" w:hAnsiTheme="minorHAnsi"/>
                <w:sz w:val="22"/>
                <w:szCs w:val="22"/>
                <w:lang w:val="en-AU"/>
              </w:rPr>
              <w:t>Ensuring that all watchman material is in perfect state (ex. radio, torch, boots, raincoats, etc.) and in case of a pro-</w:t>
            </w:r>
            <w:proofErr w:type="spellStart"/>
            <w:r w:rsidRPr="00A17D75">
              <w:rPr>
                <w:rFonts w:asciiTheme="minorHAnsi" w:hAnsiTheme="minorHAnsi"/>
                <w:sz w:val="22"/>
                <w:szCs w:val="22"/>
                <w:lang w:val="en-AU"/>
              </w:rPr>
              <w:t>blem</w:t>
            </w:r>
            <w:proofErr w:type="spellEnd"/>
            <w:r w:rsidRPr="00A17D75">
              <w:rPr>
                <w:rFonts w:asciiTheme="minorHAnsi" w:hAnsiTheme="minorHAnsi"/>
                <w:sz w:val="22"/>
                <w:szCs w:val="22"/>
                <w:lang w:val="en-AU"/>
              </w:rPr>
              <w:t xml:space="preserve"> reporting it to line manager. Maintaining watchmen's torch and other lighting tools, returning used </w:t>
            </w:r>
            <w:proofErr w:type="gramStart"/>
            <w:r w:rsidRPr="00A17D75">
              <w:rPr>
                <w:rFonts w:asciiTheme="minorHAnsi" w:hAnsiTheme="minorHAnsi"/>
                <w:sz w:val="22"/>
                <w:szCs w:val="22"/>
                <w:lang w:val="en-AU"/>
              </w:rPr>
              <w:t>batteries</w:t>
            </w:r>
            <w:proofErr w:type="gramEnd"/>
            <w:r w:rsidRPr="00A17D75">
              <w:rPr>
                <w:rFonts w:asciiTheme="minorHAnsi" w:hAnsiTheme="minorHAnsi"/>
                <w:sz w:val="22"/>
                <w:szCs w:val="22"/>
                <w:lang w:val="en-AU"/>
              </w:rPr>
              <w:t xml:space="preserve"> and keeping the necessary supply of spare batteries. Maintaining communication equipment (radio) in working </w:t>
            </w:r>
            <w:proofErr w:type="spellStart"/>
            <w:r w:rsidRPr="00A17D75">
              <w:rPr>
                <w:rFonts w:asciiTheme="minorHAnsi" w:hAnsiTheme="minorHAnsi"/>
                <w:sz w:val="22"/>
                <w:szCs w:val="22"/>
                <w:lang w:val="en-AU"/>
              </w:rPr>
              <w:t>condi-tions</w:t>
            </w:r>
            <w:proofErr w:type="spellEnd"/>
            <w:r w:rsidRPr="00A17D75">
              <w:rPr>
                <w:rFonts w:asciiTheme="minorHAnsi" w:hAnsiTheme="minorHAnsi"/>
                <w:sz w:val="22"/>
                <w:szCs w:val="22"/>
                <w:lang w:val="en-AU"/>
              </w:rPr>
              <w:t xml:space="preserve"> and providing battery availability, if applicable. Supervising correct use and availability of extinguishers.</w:t>
            </w:r>
          </w:p>
          <w:p w14:paraId="57FFC13B" w14:textId="32CCF8CE" w:rsidR="00A17D75" w:rsidRPr="00A17D75" w:rsidRDefault="00A17D75" w:rsidP="00A17D75">
            <w:pPr>
              <w:pStyle w:val="ListBullet"/>
              <w:spacing w:before="60"/>
              <w:jc w:val="both"/>
              <w:rPr>
                <w:rFonts w:asciiTheme="minorHAnsi" w:hAnsiTheme="minorHAnsi"/>
                <w:sz w:val="22"/>
                <w:szCs w:val="22"/>
                <w:lang w:val="en-AU"/>
              </w:rPr>
            </w:pPr>
            <w:r w:rsidRPr="00A17D75">
              <w:rPr>
                <w:rFonts w:asciiTheme="minorHAnsi" w:hAnsiTheme="minorHAnsi"/>
                <w:sz w:val="22"/>
                <w:szCs w:val="22"/>
                <w:lang w:val="en-AU"/>
              </w:rPr>
              <w:t>Briefing/training all new watchmen on their responsibilities, tasks, and security and communication duties. Contac-ting line manager for possible needs for training or suggestions regarding watchmen</w:t>
            </w:r>
          </w:p>
          <w:p w14:paraId="09A4E0C9" w14:textId="357EED19" w:rsidR="00A17D75" w:rsidRPr="00A17D75" w:rsidRDefault="00A17D75" w:rsidP="00A17D75">
            <w:pPr>
              <w:pStyle w:val="ListBullet"/>
              <w:spacing w:before="60"/>
              <w:jc w:val="both"/>
              <w:rPr>
                <w:rFonts w:asciiTheme="minorHAnsi" w:hAnsiTheme="minorHAnsi"/>
                <w:sz w:val="22"/>
                <w:szCs w:val="22"/>
                <w:lang w:val="en-AU"/>
              </w:rPr>
            </w:pPr>
            <w:r w:rsidRPr="00A17D75">
              <w:rPr>
                <w:rFonts w:asciiTheme="minorHAnsi" w:hAnsiTheme="minorHAnsi"/>
                <w:sz w:val="22"/>
                <w:szCs w:val="22"/>
                <w:lang w:val="en-AU"/>
              </w:rPr>
              <w:t xml:space="preserve">Screening MSF premises' accesses and guiding people to reception within authorised hours. Contacting </w:t>
            </w:r>
            <w:proofErr w:type="spellStart"/>
            <w:r w:rsidRPr="00A17D75">
              <w:rPr>
                <w:rFonts w:asciiTheme="minorHAnsi" w:hAnsiTheme="minorHAnsi"/>
                <w:sz w:val="22"/>
                <w:szCs w:val="22"/>
                <w:lang w:val="en-AU"/>
              </w:rPr>
              <w:t>administra-tion</w:t>
            </w:r>
            <w:proofErr w:type="spellEnd"/>
            <w:r w:rsidRPr="00A17D75">
              <w:rPr>
                <w:rFonts w:asciiTheme="minorHAnsi" w:hAnsiTheme="minorHAnsi"/>
                <w:sz w:val="22"/>
                <w:szCs w:val="22"/>
                <w:lang w:val="en-AU"/>
              </w:rPr>
              <w:t xml:space="preserve"> team for authorising people access. Ensuring no material is taken out of MSF premises without prior </w:t>
            </w:r>
            <w:proofErr w:type="spellStart"/>
            <w:r w:rsidRPr="00A17D75">
              <w:rPr>
                <w:rFonts w:asciiTheme="minorHAnsi" w:hAnsiTheme="minorHAnsi"/>
                <w:sz w:val="22"/>
                <w:szCs w:val="22"/>
                <w:lang w:val="en-AU"/>
              </w:rPr>
              <w:t>authorisa-tion</w:t>
            </w:r>
            <w:proofErr w:type="spellEnd"/>
            <w:r w:rsidRPr="00A17D75">
              <w:rPr>
                <w:rFonts w:asciiTheme="minorHAnsi" w:hAnsiTheme="minorHAnsi"/>
                <w:sz w:val="22"/>
                <w:szCs w:val="22"/>
                <w:lang w:val="en-AU"/>
              </w:rPr>
              <w:t xml:space="preserve"> and informing the line manager of arrival of any materials before unloading. Helping with unloading if necessary</w:t>
            </w:r>
          </w:p>
          <w:p w14:paraId="15502529" w14:textId="09E4DD92" w:rsidR="00A17D75" w:rsidRPr="00A17D75" w:rsidRDefault="00A17D75" w:rsidP="00A17D75">
            <w:pPr>
              <w:pStyle w:val="ListBullet"/>
              <w:spacing w:before="60"/>
              <w:jc w:val="both"/>
              <w:rPr>
                <w:rFonts w:asciiTheme="minorHAnsi" w:hAnsiTheme="minorHAnsi"/>
                <w:sz w:val="22"/>
                <w:szCs w:val="22"/>
                <w:lang w:val="en-AU"/>
              </w:rPr>
            </w:pPr>
            <w:r w:rsidRPr="00A17D75">
              <w:rPr>
                <w:rFonts w:asciiTheme="minorHAnsi" w:hAnsiTheme="minorHAnsi"/>
                <w:sz w:val="22"/>
                <w:szCs w:val="22"/>
                <w:lang w:val="en-AU"/>
              </w:rPr>
              <w:t>Watching MSF premises and</w:t>
            </w:r>
            <w:r w:rsidR="00FD7A76">
              <w:rPr>
                <w:rFonts w:asciiTheme="minorHAnsi" w:hAnsiTheme="minorHAnsi"/>
                <w:sz w:val="22"/>
                <w:szCs w:val="22"/>
                <w:lang w:val="en-AU"/>
              </w:rPr>
              <w:t xml:space="preserve"> </w:t>
            </w:r>
            <w:r w:rsidRPr="00A17D75">
              <w:rPr>
                <w:rFonts w:asciiTheme="minorHAnsi" w:hAnsiTheme="minorHAnsi"/>
                <w:sz w:val="22"/>
                <w:szCs w:val="22"/>
                <w:lang w:val="en-AU"/>
              </w:rPr>
              <w:t>property's perimeter fence through regular patrols and neutralising, if possible, in-</w:t>
            </w:r>
            <w:proofErr w:type="spellStart"/>
            <w:r w:rsidRPr="00A17D75">
              <w:rPr>
                <w:rFonts w:asciiTheme="minorHAnsi" w:hAnsiTheme="minorHAnsi"/>
                <w:sz w:val="22"/>
                <w:szCs w:val="22"/>
                <w:lang w:val="en-AU"/>
              </w:rPr>
              <w:t>truders</w:t>
            </w:r>
            <w:proofErr w:type="spellEnd"/>
            <w:r w:rsidRPr="00A17D75">
              <w:rPr>
                <w:rFonts w:asciiTheme="minorHAnsi" w:hAnsiTheme="minorHAnsi"/>
                <w:sz w:val="22"/>
                <w:szCs w:val="22"/>
                <w:lang w:val="en-AU"/>
              </w:rPr>
              <w:t xml:space="preserve"> without mistreatment and immediately contacting line manager.</w:t>
            </w:r>
          </w:p>
          <w:p w14:paraId="3EAE5AD4" w14:textId="0A40616B" w:rsidR="00A17D75" w:rsidRPr="00A17D75" w:rsidRDefault="00A17D75" w:rsidP="00A17D75">
            <w:pPr>
              <w:pStyle w:val="ListBullet"/>
              <w:spacing w:before="60"/>
              <w:jc w:val="both"/>
              <w:rPr>
                <w:rFonts w:asciiTheme="minorHAnsi" w:hAnsiTheme="minorHAnsi"/>
                <w:sz w:val="22"/>
                <w:szCs w:val="22"/>
                <w:lang w:val="en-AU"/>
              </w:rPr>
            </w:pPr>
            <w:r w:rsidRPr="00A17D75">
              <w:rPr>
                <w:rFonts w:asciiTheme="minorHAnsi" w:hAnsiTheme="minorHAnsi"/>
                <w:sz w:val="22"/>
                <w:szCs w:val="22"/>
                <w:lang w:val="en-AU"/>
              </w:rPr>
              <w:t>Organizing traffic of vehicles within the premises and directing them in and out.</w:t>
            </w:r>
          </w:p>
          <w:p w14:paraId="41DF550D" w14:textId="2A84C98D" w:rsidR="00A17D75" w:rsidRPr="00A17D75" w:rsidRDefault="00A17D75" w:rsidP="00A17D75">
            <w:pPr>
              <w:pStyle w:val="ListBullet"/>
              <w:spacing w:before="60"/>
              <w:jc w:val="both"/>
              <w:rPr>
                <w:rFonts w:asciiTheme="minorHAnsi" w:hAnsiTheme="minorHAnsi"/>
                <w:sz w:val="22"/>
                <w:szCs w:val="22"/>
                <w:lang w:val="en-AU"/>
              </w:rPr>
            </w:pPr>
            <w:r w:rsidRPr="00A17D75">
              <w:rPr>
                <w:rFonts w:asciiTheme="minorHAnsi" w:hAnsiTheme="minorHAnsi"/>
                <w:sz w:val="22"/>
                <w:szCs w:val="22"/>
                <w:lang w:val="en-AU"/>
              </w:rPr>
              <w:t>Checking that doors and windows are locked and lights are off when people leave premises. Checking that security lights are working properly and informing line manager of any possible problems.</w:t>
            </w:r>
          </w:p>
          <w:p w14:paraId="0C974629" w14:textId="2FCEABFD" w:rsidR="00644DB0" w:rsidRPr="000F319E" w:rsidRDefault="00A17D75" w:rsidP="00A17D75">
            <w:pPr>
              <w:pStyle w:val="ListBullet"/>
              <w:numPr>
                <w:ilvl w:val="0"/>
                <w:numId w:val="0"/>
              </w:numPr>
              <w:spacing w:before="60"/>
              <w:ind w:left="360" w:hanging="360"/>
              <w:contextualSpacing w:val="0"/>
              <w:jc w:val="both"/>
              <w:rPr>
                <w:rFonts w:asciiTheme="minorHAnsi" w:hAnsiTheme="minorHAnsi"/>
                <w:sz w:val="22"/>
                <w:szCs w:val="22"/>
                <w:lang w:val="en-AU"/>
              </w:rPr>
            </w:pPr>
            <w:r w:rsidRPr="00A17D75">
              <w:rPr>
                <w:rFonts w:asciiTheme="minorHAnsi" w:hAnsiTheme="minorHAnsi"/>
                <w:sz w:val="22"/>
                <w:szCs w:val="22"/>
                <w:lang w:val="en-AU"/>
              </w:rPr>
              <w:t>•</w:t>
            </w:r>
            <w:r w:rsidRPr="00A17D75">
              <w:rPr>
                <w:rFonts w:asciiTheme="minorHAnsi" w:hAnsiTheme="minorHAnsi"/>
                <w:sz w:val="22"/>
                <w:szCs w:val="22"/>
                <w:lang w:val="en-AU"/>
              </w:rPr>
              <w:tab/>
              <w:t>Keeping area within MSF premises clean and tidy (ex. empty dustbins, sweep paths, etc.) and performing general maintenance activities of the garden, if applicable</w:t>
            </w:r>
          </w:p>
          <w:p w14:paraId="61B8DD4D" w14:textId="77777777" w:rsidR="00C947F6" w:rsidRPr="000F319E" w:rsidRDefault="00C947F6" w:rsidP="00C947F6">
            <w:pPr>
              <w:widowControl w:val="0"/>
              <w:autoSpaceDE w:val="0"/>
              <w:autoSpaceDN w:val="0"/>
              <w:adjustRightInd w:val="0"/>
              <w:jc w:val="both"/>
              <w:rPr>
                <w:rFonts w:asciiTheme="minorHAnsi" w:hAnsiTheme="minorHAnsi"/>
                <w:b/>
                <w:sz w:val="22"/>
                <w:szCs w:val="22"/>
                <w:u w:val="single"/>
              </w:rPr>
            </w:pPr>
          </w:p>
          <w:p w14:paraId="5FE93EAB" w14:textId="77777777" w:rsidR="00A17D75" w:rsidRDefault="00A17D75" w:rsidP="00C947F6">
            <w:pPr>
              <w:widowControl w:val="0"/>
              <w:autoSpaceDE w:val="0"/>
              <w:autoSpaceDN w:val="0"/>
              <w:adjustRightInd w:val="0"/>
              <w:jc w:val="both"/>
              <w:rPr>
                <w:rFonts w:asciiTheme="minorHAnsi" w:hAnsiTheme="minorHAnsi"/>
                <w:b/>
                <w:sz w:val="22"/>
                <w:szCs w:val="22"/>
                <w:u w:val="single"/>
              </w:rPr>
            </w:pPr>
          </w:p>
          <w:p w14:paraId="76295F0B" w14:textId="741FCE79" w:rsidR="00380FF1" w:rsidRPr="000F319E" w:rsidRDefault="00380FF1" w:rsidP="00C947F6">
            <w:pPr>
              <w:widowControl w:val="0"/>
              <w:autoSpaceDE w:val="0"/>
              <w:autoSpaceDN w:val="0"/>
              <w:adjustRightInd w:val="0"/>
              <w:jc w:val="both"/>
              <w:rPr>
                <w:rFonts w:asciiTheme="minorHAnsi" w:hAnsiTheme="minorHAnsi"/>
                <w:b/>
                <w:sz w:val="22"/>
                <w:szCs w:val="22"/>
                <w:u w:val="single"/>
              </w:rPr>
            </w:pPr>
            <w:r w:rsidRPr="000F319E">
              <w:rPr>
                <w:rFonts w:asciiTheme="minorHAnsi" w:hAnsiTheme="minorHAnsi"/>
                <w:b/>
                <w:sz w:val="22"/>
                <w:szCs w:val="22"/>
                <w:u w:val="single"/>
              </w:rPr>
              <w:lastRenderedPageBreak/>
              <w:t xml:space="preserve">Main </w:t>
            </w:r>
            <w:r w:rsidR="00320CAC" w:rsidRPr="000F319E">
              <w:rPr>
                <w:rFonts w:asciiTheme="minorHAnsi" w:hAnsiTheme="minorHAnsi"/>
                <w:b/>
                <w:sz w:val="22"/>
                <w:szCs w:val="22"/>
                <w:u w:val="single"/>
              </w:rPr>
              <w:t>Competencies</w:t>
            </w:r>
            <w:r w:rsidR="00A17D75">
              <w:rPr>
                <w:rFonts w:asciiTheme="minorHAnsi" w:hAnsiTheme="minorHAnsi"/>
                <w:b/>
                <w:sz w:val="22"/>
                <w:szCs w:val="22"/>
                <w:u w:val="single"/>
              </w:rPr>
              <w:t>:</w:t>
            </w:r>
          </w:p>
          <w:p w14:paraId="21CEADD5" w14:textId="36AF12A0" w:rsidR="00737340" w:rsidRPr="000F319E" w:rsidRDefault="00737340" w:rsidP="00737340">
            <w:pPr>
              <w:pStyle w:val="ListBullet"/>
              <w:numPr>
                <w:ilvl w:val="0"/>
                <w:numId w:val="43"/>
              </w:numPr>
              <w:spacing w:before="60"/>
              <w:contextualSpacing w:val="0"/>
              <w:jc w:val="both"/>
              <w:rPr>
                <w:rFonts w:asciiTheme="minorHAnsi" w:hAnsiTheme="minorHAnsi"/>
                <w:sz w:val="22"/>
                <w:szCs w:val="22"/>
              </w:rPr>
            </w:pPr>
            <w:r w:rsidRPr="000F319E">
              <w:rPr>
                <w:rFonts w:asciiTheme="minorHAnsi" w:hAnsiTheme="minorHAnsi"/>
                <w:sz w:val="22"/>
                <w:szCs w:val="22"/>
              </w:rPr>
              <w:t xml:space="preserve">Results and Quality Orientation </w:t>
            </w:r>
          </w:p>
          <w:p w14:paraId="10EF8D23" w14:textId="0C338373" w:rsidR="00737340" w:rsidRPr="000F319E" w:rsidRDefault="00737340" w:rsidP="00737340">
            <w:pPr>
              <w:pStyle w:val="ListBullet"/>
              <w:numPr>
                <w:ilvl w:val="0"/>
                <w:numId w:val="43"/>
              </w:numPr>
              <w:spacing w:before="60"/>
              <w:contextualSpacing w:val="0"/>
              <w:jc w:val="both"/>
              <w:rPr>
                <w:rFonts w:asciiTheme="minorHAnsi" w:hAnsiTheme="minorHAnsi"/>
                <w:sz w:val="22"/>
                <w:szCs w:val="22"/>
              </w:rPr>
            </w:pPr>
            <w:r w:rsidRPr="000F319E">
              <w:rPr>
                <w:rFonts w:asciiTheme="minorHAnsi" w:hAnsiTheme="minorHAnsi"/>
                <w:sz w:val="22"/>
                <w:szCs w:val="22"/>
              </w:rPr>
              <w:t xml:space="preserve">Teamwork and Cooperation </w:t>
            </w:r>
          </w:p>
          <w:p w14:paraId="51063980" w14:textId="40A1B163" w:rsidR="00737340" w:rsidRPr="000F319E" w:rsidRDefault="00737340" w:rsidP="00737340">
            <w:pPr>
              <w:pStyle w:val="ListBullet"/>
              <w:numPr>
                <w:ilvl w:val="0"/>
                <w:numId w:val="43"/>
              </w:numPr>
              <w:spacing w:before="60"/>
              <w:contextualSpacing w:val="0"/>
              <w:jc w:val="both"/>
              <w:rPr>
                <w:rFonts w:asciiTheme="minorHAnsi" w:hAnsiTheme="minorHAnsi"/>
                <w:sz w:val="22"/>
                <w:szCs w:val="22"/>
              </w:rPr>
            </w:pPr>
            <w:r w:rsidRPr="000F319E">
              <w:rPr>
                <w:rFonts w:asciiTheme="minorHAnsi" w:hAnsiTheme="minorHAnsi"/>
                <w:sz w:val="22"/>
                <w:szCs w:val="22"/>
              </w:rPr>
              <w:t xml:space="preserve">Behavioural Flexibility </w:t>
            </w:r>
          </w:p>
          <w:p w14:paraId="76D8CFC5" w14:textId="5F87E49D" w:rsidR="00737340" w:rsidRPr="000F319E" w:rsidRDefault="00737340" w:rsidP="00737340">
            <w:pPr>
              <w:pStyle w:val="ListBullet"/>
              <w:numPr>
                <w:ilvl w:val="0"/>
                <w:numId w:val="43"/>
              </w:numPr>
              <w:spacing w:before="60"/>
              <w:contextualSpacing w:val="0"/>
              <w:jc w:val="both"/>
              <w:rPr>
                <w:rFonts w:asciiTheme="minorHAnsi" w:hAnsiTheme="minorHAnsi"/>
                <w:sz w:val="22"/>
                <w:szCs w:val="22"/>
              </w:rPr>
            </w:pPr>
            <w:r w:rsidRPr="000F319E">
              <w:rPr>
                <w:rFonts w:asciiTheme="minorHAnsi" w:hAnsiTheme="minorHAnsi"/>
                <w:sz w:val="22"/>
                <w:szCs w:val="22"/>
              </w:rPr>
              <w:t>Commitment</w:t>
            </w:r>
            <w:r w:rsidR="00B24601" w:rsidRPr="000F319E">
              <w:rPr>
                <w:rFonts w:asciiTheme="minorHAnsi" w:hAnsiTheme="minorHAnsi"/>
                <w:sz w:val="22"/>
                <w:szCs w:val="22"/>
              </w:rPr>
              <w:t xml:space="preserve"> </w:t>
            </w:r>
            <w:r w:rsidRPr="000F319E">
              <w:rPr>
                <w:rFonts w:asciiTheme="minorHAnsi" w:hAnsiTheme="minorHAnsi"/>
                <w:sz w:val="22"/>
                <w:szCs w:val="22"/>
              </w:rPr>
              <w:t xml:space="preserve">to MSF </w:t>
            </w:r>
            <w:r w:rsidR="00320CAC" w:rsidRPr="000F319E">
              <w:rPr>
                <w:rFonts w:asciiTheme="minorHAnsi" w:hAnsiTheme="minorHAnsi"/>
                <w:sz w:val="22"/>
                <w:szCs w:val="22"/>
              </w:rPr>
              <w:t>Principles.</w:t>
            </w:r>
          </w:p>
          <w:p w14:paraId="3C0717DF" w14:textId="322C0693" w:rsidR="00737340" w:rsidRPr="000F319E" w:rsidRDefault="00737340" w:rsidP="00737340">
            <w:pPr>
              <w:pStyle w:val="ListBullet"/>
              <w:numPr>
                <w:ilvl w:val="0"/>
                <w:numId w:val="43"/>
              </w:numPr>
              <w:spacing w:before="60"/>
              <w:contextualSpacing w:val="0"/>
              <w:jc w:val="both"/>
              <w:rPr>
                <w:rFonts w:asciiTheme="minorHAnsi" w:hAnsiTheme="minorHAnsi"/>
                <w:sz w:val="22"/>
                <w:szCs w:val="22"/>
              </w:rPr>
            </w:pPr>
            <w:r w:rsidRPr="000F319E">
              <w:rPr>
                <w:rFonts w:asciiTheme="minorHAnsi" w:hAnsiTheme="minorHAnsi"/>
                <w:sz w:val="22"/>
                <w:szCs w:val="22"/>
              </w:rPr>
              <w:t xml:space="preserve">Service Orientation </w:t>
            </w:r>
          </w:p>
          <w:p w14:paraId="24E83B03" w14:textId="77777777" w:rsidR="00644DB0" w:rsidRDefault="00737340" w:rsidP="00737340">
            <w:pPr>
              <w:pStyle w:val="ListBullet"/>
              <w:numPr>
                <w:ilvl w:val="0"/>
                <w:numId w:val="43"/>
              </w:numPr>
              <w:spacing w:before="60"/>
              <w:contextualSpacing w:val="0"/>
              <w:jc w:val="both"/>
              <w:rPr>
                <w:rFonts w:asciiTheme="minorHAnsi" w:hAnsiTheme="minorHAnsi"/>
                <w:sz w:val="22"/>
                <w:szCs w:val="22"/>
              </w:rPr>
            </w:pPr>
            <w:r w:rsidRPr="000F319E">
              <w:rPr>
                <w:rFonts w:asciiTheme="minorHAnsi" w:hAnsiTheme="minorHAnsi"/>
                <w:sz w:val="22"/>
                <w:szCs w:val="22"/>
              </w:rPr>
              <w:t xml:space="preserve">Stress Management </w:t>
            </w:r>
          </w:p>
          <w:p w14:paraId="6B79CAD8" w14:textId="77777777" w:rsidR="00876D9B" w:rsidRDefault="00876D9B" w:rsidP="00623BF0">
            <w:pPr>
              <w:pStyle w:val="ListBullet"/>
              <w:numPr>
                <w:ilvl w:val="0"/>
                <w:numId w:val="0"/>
              </w:numPr>
              <w:spacing w:before="60"/>
              <w:ind w:left="360"/>
              <w:contextualSpacing w:val="0"/>
              <w:jc w:val="both"/>
              <w:rPr>
                <w:rFonts w:asciiTheme="minorHAnsi" w:hAnsiTheme="minorHAnsi"/>
                <w:sz w:val="22"/>
                <w:szCs w:val="22"/>
              </w:rPr>
            </w:pPr>
          </w:p>
          <w:p w14:paraId="1167AC55" w14:textId="014F2469" w:rsidR="00876D9B" w:rsidRPr="000F319E" w:rsidRDefault="00876D9B" w:rsidP="00876D9B">
            <w:pPr>
              <w:pStyle w:val="ListBullet"/>
              <w:numPr>
                <w:ilvl w:val="0"/>
                <w:numId w:val="0"/>
              </w:numPr>
              <w:spacing w:before="60"/>
              <w:ind w:left="360"/>
              <w:contextualSpacing w:val="0"/>
              <w:jc w:val="both"/>
              <w:rPr>
                <w:rFonts w:asciiTheme="minorHAnsi" w:hAnsiTheme="minorHAnsi"/>
                <w:sz w:val="22"/>
                <w:szCs w:val="22"/>
              </w:rPr>
            </w:pPr>
          </w:p>
        </w:tc>
      </w:tr>
      <w:tr w:rsidR="00876D9B" w:rsidRPr="00C35434" w14:paraId="732E8059" w14:textId="77777777" w:rsidTr="00876D9B">
        <w:trPr>
          <w:trHeight w:val="123"/>
        </w:trPr>
        <w:tc>
          <w:tcPr>
            <w:tcW w:w="5000" w:type="pct"/>
            <w:gridSpan w:val="2"/>
            <w:shd w:val="clear" w:color="auto" w:fill="auto"/>
          </w:tcPr>
          <w:p w14:paraId="3BDD17CC" w14:textId="4D39D49B" w:rsidR="00876D9B" w:rsidRDefault="00876D9B" w:rsidP="00EF51B2">
            <w:pPr>
              <w:pStyle w:val="ListBullet"/>
              <w:numPr>
                <w:ilvl w:val="0"/>
                <w:numId w:val="0"/>
              </w:numPr>
              <w:tabs>
                <w:tab w:val="left" w:pos="360"/>
              </w:tabs>
              <w:spacing w:after="60"/>
              <w:ind w:left="360" w:hanging="360"/>
              <w:rPr>
                <w:rFonts w:ascii="Calibri" w:hAnsi="Calibri" w:cs="Calibri"/>
                <w:b/>
                <w:sz w:val="20"/>
                <w:szCs w:val="20"/>
                <w:u w:val="single"/>
              </w:rPr>
            </w:pPr>
          </w:p>
          <w:p w14:paraId="2BE6C839" w14:textId="77777777" w:rsidR="00876D9B" w:rsidRDefault="00876D9B" w:rsidP="00876D9B">
            <w:pPr>
              <w:rPr>
                <w:rFonts w:ascii="Calibri" w:hAnsi="Calibri" w:cs="Calibri"/>
                <w:b/>
                <w:bCs/>
                <w:color w:val="FF0000"/>
              </w:rPr>
            </w:pPr>
            <w:r>
              <w:rPr>
                <w:rFonts w:ascii="Calibri" w:hAnsi="Calibri" w:cs="Calibri"/>
                <w:b/>
                <w:bCs/>
                <w:color w:val="FF0000"/>
              </w:rPr>
              <w:t>W</w:t>
            </w:r>
            <w:r w:rsidRPr="002076E6">
              <w:rPr>
                <w:rFonts w:ascii="Calibri" w:hAnsi="Calibri" w:cs="Calibri"/>
                <w:b/>
                <w:bCs/>
                <w:color w:val="FF0000"/>
              </w:rPr>
              <w:t>omen, people living with disability or any persons feeling like being part of a minority is encouraged to apply</w:t>
            </w:r>
            <w:r>
              <w:rPr>
                <w:rFonts w:ascii="Calibri" w:hAnsi="Calibri" w:cs="Calibri"/>
                <w:b/>
                <w:bCs/>
                <w:color w:val="FF0000"/>
              </w:rPr>
              <w:t>.</w:t>
            </w:r>
          </w:p>
          <w:p w14:paraId="4F9C07C0" w14:textId="77777777" w:rsidR="00876D9B" w:rsidRDefault="00876D9B" w:rsidP="00876D9B">
            <w:pPr>
              <w:rPr>
                <w:rFonts w:ascii="Calibri" w:hAnsi="Calibri" w:cs="Calibri"/>
                <w:b/>
                <w:bCs/>
                <w:color w:val="FF0000"/>
              </w:rPr>
            </w:pPr>
          </w:p>
          <w:p w14:paraId="2FE230CF" w14:textId="77777777" w:rsidR="00876D9B" w:rsidRPr="002076E6" w:rsidRDefault="00876D9B" w:rsidP="00876D9B">
            <w:pPr>
              <w:rPr>
                <w:rFonts w:ascii="Calibri" w:hAnsi="Calibri" w:cs="Calibri"/>
                <w:b/>
                <w:bCs/>
                <w:color w:val="FF0000"/>
              </w:rPr>
            </w:pPr>
            <w:r>
              <w:rPr>
                <w:rFonts w:ascii="Calibri" w:hAnsi="Calibri" w:cs="Calibri"/>
                <w:b/>
                <w:bCs/>
                <w:noProof/>
                <w:color w:val="FF0000"/>
              </w:rPr>
              <w:drawing>
                <wp:inline distT="0" distB="0" distL="0" distR="0" wp14:anchorId="137749CC" wp14:editId="6256CD5B">
                  <wp:extent cx="7723505" cy="146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23505" cy="1466850"/>
                          </a:xfrm>
                          <a:prstGeom prst="rect">
                            <a:avLst/>
                          </a:prstGeom>
                          <a:noFill/>
                        </pic:spPr>
                      </pic:pic>
                    </a:graphicData>
                  </a:graphic>
                </wp:inline>
              </w:drawing>
            </w:r>
          </w:p>
          <w:p w14:paraId="32EE187F" w14:textId="77777777" w:rsidR="00876D9B" w:rsidRPr="00C35434" w:rsidRDefault="00876D9B" w:rsidP="00876D9B">
            <w:pPr>
              <w:pStyle w:val="ListParagraph"/>
              <w:ind w:left="0"/>
              <w:jc w:val="both"/>
              <w:rPr>
                <w:rFonts w:ascii="Calibri" w:hAnsi="Calibri" w:cs="Calibri"/>
                <w:sz w:val="20"/>
                <w:szCs w:val="20"/>
              </w:rPr>
            </w:pPr>
          </w:p>
        </w:tc>
      </w:tr>
      <w:tr w:rsidR="00876D9B" w:rsidRPr="00B14246" w14:paraId="1E8D8D8F" w14:textId="77777777" w:rsidTr="00876D9B">
        <w:trPr>
          <w:trHeight w:val="123"/>
        </w:trPr>
        <w:tc>
          <w:tcPr>
            <w:tcW w:w="5000" w:type="pct"/>
            <w:gridSpan w:val="2"/>
            <w:shd w:val="clear" w:color="auto" w:fill="DBE5F1"/>
          </w:tcPr>
          <w:p w14:paraId="59FEC9B8" w14:textId="23A1A89B" w:rsidR="00876D9B" w:rsidRPr="00B14246" w:rsidRDefault="00876D9B" w:rsidP="00876D9B">
            <w:pPr>
              <w:jc w:val="center"/>
              <w:rPr>
                <w:rFonts w:ascii="Calibri" w:hAnsi="Calibri" w:cs="Calibri"/>
                <w:sz w:val="18"/>
                <w:szCs w:val="18"/>
              </w:rPr>
            </w:pPr>
            <w:r w:rsidRPr="00B14246">
              <w:rPr>
                <w:rFonts w:ascii="Calibri" w:hAnsi="Calibri" w:cs="Calibri"/>
                <w:b/>
                <w:sz w:val="18"/>
                <w:szCs w:val="18"/>
              </w:rPr>
              <w:t>APPLICATION DETAILS</w:t>
            </w:r>
          </w:p>
        </w:tc>
      </w:tr>
      <w:tr w:rsidR="00876D9B" w:rsidRPr="005B5ED1" w14:paraId="421A0A21" w14:textId="77777777" w:rsidTr="00876D9B">
        <w:tblPrEx>
          <w:tblLook w:val="00A0" w:firstRow="1" w:lastRow="0" w:firstColumn="1" w:lastColumn="0" w:noHBand="0" w:noVBand="0"/>
        </w:tblPrEx>
        <w:trPr>
          <w:trHeight w:val="77"/>
        </w:trPr>
        <w:tc>
          <w:tcPr>
            <w:tcW w:w="5000" w:type="pct"/>
            <w:gridSpan w:val="2"/>
          </w:tcPr>
          <w:p w14:paraId="0BCDF809" w14:textId="77777777" w:rsidR="00876D9B" w:rsidRPr="005B5ED1" w:rsidRDefault="00876D9B" w:rsidP="00876D9B">
            <w:pPr>
              <w:jc w:val="both"/>
              <w:rPr>
                <w:rFonts w:ascii="Calibri" w:hAnsi="Calibri" w:cs="Calibri"/>
                <w:sz w:val="18"/>
                <w:szCs w:val="18"/>
              </w:rPr>
            </w:pPr>
          </w:p>
          <w:p w14:paraId="77B12DCF" w14:textId="1E2E7581" w:rsidR="00876D9B" w:rsidRDefault="00876D9B" w:rsidP="00876D9B">
            <w:pPr>
              <w:jc w:val="both"/>
              <w:rPr>
                <w:rFonts w:ascii="Calibri" w:hAnsi="Calibri" w:cs="Calibri"/>
                <w:b/>
                <w:sz w:val="20"/>
                <w:szCs w:val="20"/>
              </w:rPr>
            </w:pPr>
            <w:r w:rsidRPr="005B5ED1">
              <w:rPr>
                <w:rFonts w:ascii="Calibri" w:hAnsi="Calibri" w:cs="Calibri"/>
                <w:sz w:val="20"/>
                <w:szCs w:val="20"/>
              </w:rPr>
              <w:t xml:space="preserve">All interested candidates shall submit their motivation letter, CV and copy of relevant professional certificates not later than </w:t>
            </w:r>
            <w:r w:rsidR="00623BF0" w:rsidRPr="002A1026">
              <w:rPr>
                <w:rFonts w:ascii="Calibri" w:hAnsi="Calibri" w:cs="Calibri"/>
                <w:b/>
                <w:bCs/>
                <w:sz w:val="20"/>
                <w:szCs w:val="20"/>
              </w:rPr>
              <w:t>Wednesday</w:t>
            </w:r>
            <w:r w:rsidR="00041C0D">
              <w:rPr>
                <w:rFonts w:ascii="Calibri" w:hAnsi="Calibri" w:cs="Calibri"/>
                <w:sz w:val="20"/>
                <w:szCs w:val="20"/>
              </w:rPr>
              <w:t>,</w:t>
            </w:r>
            <w:r w:rsidR="002A1026">
              <w:rPr>
                <w:rFonts w:ascii="Calibri" w:hAnsi="Calibri" w:cs="Calibri"/>
                <w:sz w:val="20"/>
                <w:szCs w:val="20"/>
              </w:rPr>
              <w:t xml:space="preserve"> </w:t>
            </w:r>
            <w:r w:rsidR="00623BF0">
              <w:rPr>
                <w:rFonts w:ascii="Calibri" w:hAnsi="Calibri" w:cs="Calibri"/>
                <w:b/>
                <w:bCs/>
                <w:sz w:val="20"/>
                <w:szCs w:val="20"/>
              </w:rPr>
              <w:t xml:space="preserve">May </w:t>
            </w:r>
            <w:r>
              <w:rPr>
                <w:rFonts w:ascii="Calibri" w:hAnsi="Calibri" w:cs="Calibri"/>
                <w:b/>
                <w:bCs/>
                <w:sz w:val="20"/>
                <w:szCs w:val="20"/>
              </w:rPr>
              <w:t>1</w:t>
            </w:r>
            <w:r w:rsidR="00623BF0">
              <w:rPr>
                <w:rFonts w:ascii="Calibri" w:hAnsi="Calibri" w:cs="Calibri"/>
                <w:b/>
                <w:bCs/>
                <w:sz w:val="20"/>
                <w:szCs w:val="20"/>
              </w:rPr>
              <w:t>5</w:t>
            </w:r>
            <w:r w:rsidR="00623BF0" w:rsidRPr="00623BF0">
              <w:rPr>
                <w:rFonts w:ascii="Calibri" w:hAnsi="Calibri" w:cs="Calibri"/>
                <w:b/>
                <w:bCs/>
                <w:sz w:val="20"/>
                <w:szCs w:val="20"/>
                <w:vertAlign w:val="superscript"/>
              </w:rPr>
              <w:t>th</w:t>
            </w:r>
            <w:r w:rsidR="00623BF0">
              <w:rPr>
                <w:rFonts w:ascii="Calibri" w:hAnsi="Calibri" w:cs="Calibri"/>
                <w:b/>
                <w:bCs/>
                <w:sz w:val="20"/>
                <w:szCs w:val="20"/>
              </w:rPr>
              <w:t xml:space="preserve"> </w:t>
            </w:r>
            <w:r w:rsidRPr="00AC458F">
              <w:rPr>
                <w:rFonts w:ascii="Calibri" w:hAnsi="Calibri" w:cs="Calibri"/>
                <w:b/>
                <w:bCs/>
                <w:sz w:val="20"/>
                <w:szCs w:val="20"/>
              </w:rPr>
              <w:t>2024</w:t>
            </w:r>
            <w:r>
              <w:rPr>
                <w:rFonts w:ascii="Calibri" w:hAnsi="Calibri" w:cs="Calibri"/>
                <w:b/>
                <w:bCs/>
                <w:sz w:val="20"/>
                <w:szCs w:val="20"/>
              </w:rPr>
              <w:t xml:space="preserve"> </w:t>
            </w:r>
            <w:r w:rsidRPr="00194ED9">
              <w:rPr>
                <w:rFonts w:ascii="Calibri" w:hAnsi="Calibri" w:cs="Calibri"/>
                <w:b/>
                <w:bCs/>
                <w:sz w:val="20"/>
                <w:szCs w:val="20"/>
              </w:rPr>
              <w:t xml:space="preserve">at 4:00 </w:t>
            </w:r>
            <w:proofErr w:type="gramStart"/>
            <w:r w:rsidRPr="00194ED9">
              <w:rPr>
                <w:rFonts w:ascii="Calibri" w:hAnsi="Calibri" w:cs="Calibri"/>
                <w:b/>
                <w:bCs/>
                <w:sz w:val="20"/>
                <w:szCs w:val="20"/>
              </w:rPr>
              <w:t>PM .</w:t>
            </w:r>
            <w:proofErr w:type="gramEnd"/>
            <w:r w:rsidRPr="005B5ED1">
              <w:rPr>
                <w:rFonts w:ascii="Calibri" w:hAnsi="Calibri" w:cs="Calibri"/>
                <w:sz w:val="20"/>
                <w:szCs w:val="20"/>
              </w:rPr>
              <w:t xml:space="preserve"> Please quote the job title on the email subject “</w:t>
            </w:r>
            <w:r w:rsidR="00F72632" w:rsidRPr="00F72632">
              <w:rPr>
                <w:rFonts w:ascii="Calibri" w:hAnsi="Calibri" w:cs="Calibri"/>
                <w:b/>
                <w:bCs/>
                <w:sz w:val="20"/>
                <w:szCs w:val="20"/>
              </w:rPr>
              <w:t>HEAD OF</w:t>
            </w:r>
            <w:r w:rsidR="00F72632">
              <w:rPr>
                <w:rFonts w:ascii="Calibri" w:hAnsi="Calibri" w:cs="Calibri"/>
                <w:sz w:val="20"/>
                <w:szCs w:val="20"/>
              </w:rPr>
              <w:t xml:space="preserve"> </w:t>
            </w:r>
            <w:r w:rsidR="00623BF0" w:rsidRPr="00623BF0">
              <w:rPr>
                <w:rFonts w:ascii="Calibri" w:hAnsi="Calibri" w:cs="Calibri"/>
                <w:b/>
                <w:bCs/>
                <w:sz w:val="20"/>
                <w:szCs w:val="20"/>
              </w:rPr>
              <w:t>WATCHMEN</w:t>
            </w:r>
            <w:r w:rsidRPr="002076E6">
              <w:rPr>
                <w:rFonts w:ascii="Calibri" w:hAnsi="Calibri" w:cs="Calibri"/>
                <w:b/>
                <w:bCs/>
                <w:sz w:val="20"/>
                <w:szCs w:val="20"/>
              </w:rPr>
              <w:t>”.</w:t>
            </w:r>
            <w:r w:rsidRPr="005B5ED1">
              <w:rPr>
                <w:rFonts w:ascii="Calibri" w:hAnsi="Calibri" w:cs="Calibri"/>
                <w:b/>
                <w:sz w:val="20"/>
                <w:szCs w:val="20"/>
              </w:rPr>
              <w:t xml:space="preserve">  </w:t>
            </w:r>
          </w:p>
          <w:p w14:paraId="63375569" w14:textId="77777777" w:rsidR="00876D9B" w:rsidRPr="005B5ED1" w:rsidRDefault="00876D9B" w:rsidP="00876D9B">
            <w:pPr>
              <w:jc w:val="both"/>
              <w:rPr>
                <w:rFonts w:ascii="Calibri" w:hAnsi="Calibri" w:cs="Calibri"/>
                <w:b/>
                <w:sz w:val="20"/>
                <w:szCs w:val="20"/>
              </w:rPr>
            </w:pPr>
          </w:p>
          <w:p w14:paraId="39CDB185" w14:textId="77777777" w:rsidR="00EA4972" w:rsidRPr="00EB6077" w:rsidRDefault="00EA4972" w:rsidP="00EA4972">
            <w:pPr>
              <w:jc w:val="both"/>
              <w:rPr>
                <w:rFonts w:ascii="Calibri" w:hAnsi="Calibri" w:cs="Calibri"/>
                <w:bCs/>
                <w:sz w:val="20"/>
                <w:szCs w:val="20"/>
              </w:rPr>
            </w:pPr>
            <w:r w:rsidRPr="00A25187">
              <w:rPr>
                <w:rFonts w:ascii="Calibri" w:hAnsi="Calibri" w:cs="Calibri"/>
                <w:b/>
                <w:sz w:val="20"/>
                <w:szCs w:val="20"/>
                <w:highlight w:val="yellow"/>
              </w:rPr>
              <w:t xml:space="preserve">Important Note: </w:t>
            </w:r>
            <w:r w:rsidRPr="00A25187">
              <w:rPr>
                <w:rFonts w:ascii="Calibri" w:hAnsi="Calibri" w:cs="Calibri"/>
                <w:bCs/>
                <w:sz w:val="20"/>
                <w:szCs w:val="20"/>
                <w:highlight w:val="yellow"/>
              </w:rPr>
              <w:t>All applicant</w:t>
            </w:r>
            <w:r>
              <w:rPr>
                <w:rFonts w:ascii="Calibri" w:hAnsi="Calibri" w:cs="Calibri"/>
                <w:bCs/>
                <w:sz w:val="20"/>
                <w:szCs w:val="20"/>
                <w:highlight w:val="yellow"/>
              </w:rPr>
              <w:t>s</w:t>
            </w:r>
            <w:r w:rsidRPr="00A25187">
              <w:rPr>
                <w:rFonts w:ascii="Calibri" w:hAnsi="Calibri" w:cs="Calibri"/>
                <w:bCs/>
                <w:sz w:val="20"/>
                <w:szCs w:val="20"/>
                <w:highlight w:val="yellow"/>
              </w:rPr>
              <w:t xml:space="preserve"> must provide valid Tax Identification Number (TIN) information in </w:t>
            </w:r>
            <w:r>
              <w:rPr>
                <w:rFonts w:ascii="Calibri" w:hAnsi="Calibri" w:cs="Calibri"/>
                <w:bCs/>
                <w:sz w:val="20"/>
                <w:szCs w:val="20"/>
                <w:highlight w:val="yellow"/>
              </w:rPr>
              <w:t xml:space="preserve">their </w:t>
            </w:r>
            <w:r w:rsidRPr="00A25187">
              <w:rPr>
                <w:rFonts w:ascii="Calibri" w:hAnsi="Calibri" w:cs="Calibri"/>
                <w:bCs/>
                <w:sz w:val="20"/>
                <w:szCs w:val="20"/>
                <w:highlight w:val="yellow"/>
              </w:rPr>
              <w:t>application. TIN is essential for employment with MSF.</w:t>
            </w:r>
          </w:p>
          <w:p w14:paraId="7128A931" w14:textId="77777777" w:rsidR="00EA4972" w:rsidRDefault="00EA4972" w:rsidP="00876D9B">
            <w:pPr>
              <w:jc w:val="both"/>
              <w:rPr>
                <w:rFonts w:ascii="Calibri" w:hAnsi="Calibri" w:cs="Calibri"/>
                <w:sz w:val="20"/>
                <w:szCs w:val="20"/>
              </w:rPr>
            </w:pPr>
          </w:p>
          <w:p w14:paraId="5CD476AF" w14:textId="3A0F1F18" w:rsidR="00876D9B" w:rsidRPr="005B5ED1" w:rsidRDefault="00876D9B" w:rsidP="00876D9B">
            <w:pPr>
              <w:jc w:val="both"/>
              <w:rPr>
                <w:rFonts w:ascii="Calibri" w:hAnsi="Calibri" w:cs="Calibri"/>
                <w:sz w:val="20"/>
                <w:szCs w:val="20"/>
                <w:u w:val="single"/>
              </w:rPr>
            </w:pPr>
            <w:r w:rsidRPr="005B5ED1">
              <w:rPr>
                <w:rFonts w:ascii="Calibri" w:hAnsi="Calibri" w:cs="Calibri"/>
                <w:sz w:val="20"/>
                <w:szCs w:val="20"/>
              </w:rPr>
              <w:t>Please send your application to the email add</w:t>
            </w:r>
            <w:r w:rsidRPr="00713D44">
              <w:rPr>
                <w:rFonts w:asciiTheme="minorHAnsi" w:hAnsiTheme="minorHAnsi" w:cstheme="minorHAnsi"/>
                <w:sz w:val="20"/>
                <w:szCs w:val="20"/>
              </w:rPr>
              <w:t xml:space="preserve">ress </w:t>
            </w:r>
            <w:hyperlink r:id="rId8" w:history="1">
              <w:r w:rsidRPr="00713D44">
                <w:rPr>
                  <w:rStyle w:val="Hyperlink"/>
                  <w:rFonts w:asciiTheme="minorHAnsi" w:hAnsiTheme="minorHAnsi" w:cstheme="minorHAnsi"/>
                  <w:sz w:val="20"/>
                  <w:szCs w:val="20"/>
                </w:rPr>
                <w:t>MSFCH-Tanzania-Recruitment@geneva.msf.org</w:t>
              </w:r>
            </w:hyperlink>
            <w:r w:rsidRPr="005B5ED1">
              <w:rPr>
                <w:rFonts w:ascii="Calibri" w:hAnsi="Calibri" w:cs="Calibri"/>
                <w:sz w:val="20"/>
                <w:szCs w:val="20"/>
              </w:rPr>
              <w:t xml:space="preserve">. </w:t>
            </w:r>
            <w:r w:rsidRPr="005B5ED1">
              <w:rPr>
                <w:rFonts w:ascii="Calibri" w:hAnsi="Calibri" w:cs="Calibri"/>
                <w:b/>
                <w:bCs/>
                <w:sz w:val="20"/>
                <w:szCs w:val="20"/>
              </w:rPr>
              <w:t xml:space="preserve">The </w:t>
            </w:r>
            <w:proofErr w:type="gramStart"/>
            <w:r w:rsidRPr="005B5ED1">
              <w:rPr>
                <w:rFonts w:ascii="Calibri" w:hAnsi="Calibri" w:cs="Calibri"/>
                <w:b/>
                <w:bCs/>
                <w:sz w:val="20"/>
                <w:szCs w:val="20"/>
              </w:rPr>
              <w:t xml:space="preserve">applications </w:t>
            </w:r>
            <w:r w:rsidR="0098260F" w:rsidRPr="005109B7">
              <w:rPr>
                <w:rFonts w:asciiTheme="minorHAnsi" w:hAnsiTheme="minorHAnsi" w:cstheme="minorHAnsi"/>
                <w:b/>
                <w:bCs/>
                <w:sz w:val="22"/>
                <w:szCs w:val="22"/>
              </w:rPr>
              <w:t xml:space="preserve"> can</w:t>
            </w:r>
            <w:proofErr w:type="gramEnd"/>
            <w:r w:rsidR="0098260F" w:rsidRPr="005109B7">
              <w:rPr>
                <w:rFonts w:asciiTheme="minorHAnsi" w:hAnsiTheme="minorHAnsi" w:cstheme="minorHAnsi"/>
                <w:b/>
                <w:bCs/>
                <w:sz w:val="22"/>
                <w:szCs w:val="22"/>
              </w:rPr>
              <w:t xml:space="preserve"> also be sent to </w:t>
            </w:r>
            <w:proofErr w:type="spellStart"/>
            <w:r w:rsidR="0098260F" w:rsidRPr="005109B7">
              <w:rPr>
                <w:rFonts w:asciiTheme="minorHAnsi" w:hAnsiTheme="minorHAnsi" w:cstheme="minorHAnsi"/>
                <w:b/>
                <w:bCs/>
                <w:sz w:val="22"/>
                <w:szCs w:val="22"/>
              </w:rPr>
              <w:t>P.O.Box</w:t>
            </w:r>
            <w:proofErr w:type="spellEnd"/>
            <w:r w:rsidR="0098260F" w:rsidRPr="005109B7">
              <w:rPr>
                <w:rFonts w:asciiTheme="minorHAnsi" w:hAnsiTheme="minorHAnsi" w:cstheme="minorHAnsi"/>
                <w:b/>
                <w:bCs/>
                <w:sz w:val="22"/>
                <w:szCs w:val="22"/>
              </w:rPr>
              <w:t xml:space="preserve">  83</w:t>
            </w:r>
            <w:r w:rsidR="0098260F">
              <w:rPr>
                <w:rFonts w:asciiTheme="minorHAnsi" w:hAnsiTheme="minorHAnsi" w:cstheme="minorHAnsi"/>
                <w:b/>
                <w:bCs/>
                <w:sz w:val="22"/>
                <w:szCs w:val="22"/>
              </w:rPr>
              <w:t xml:space="preserve"> or </w:t>
            </w:r>
            <w:r w:rsidRPr="005B5ED1">
              <w:rPr>
                <w:rFonts w:ascii="Calibri" w:hAnsi="Calibri" w:cs="Calibri"/>
                <w:b/>
                <w:bCs/>
                <w:sz w:val="20"/>
                <w:szCs w:val="20"/>
              </w:rPr>
              <w:t>can also be submitted at MSF offices situated</w:t>
            </w:r>
            <w:r w:rsidR="00B25462">
              <w:rPr>
                <w:rFonts w:ascii="Calibri" w:hAnsi="Calibri" w:cs="Calibri"/>
                <w:b/>
                <w:bCs/>
                <w:sz w:val="20"/>
                <w:szCs w:val="20"/>
              </w:rPr>
              <w:t xml:space="preserve"> </w:t>
            </w:r>
            <w:r w:rsidRPr="005B5ED1">
              <w:rPr>
                <w:rFonts w:ascii="Calibri" w:hAnsi="Calibri" w:cs="Calibri"/>
                <w:b/>
                <w:bCs/>
                <w:sz w:val="20"/>
                <w:szCs w:val="20"/>
              </w:rPr>
              <w:t xml:space="preserve">in </w:t>
            </w:r>
            <w:proofErr w:type="spellStart"/>
            <w:r w:rsidRPr="005B5ED1">
              <w:rPr>
                <w:rFonts w:ascii="Calibri" w:hAnsi="Calibri" w:cs="Calibri"/>
                <w:b/>
                <w:bCs/>
                <w:sz w:val="20"/>
                <w:szCs w:val="20"/>
              </w:rPr>
              <w:t>Nduta</w:t>
            </w:r>
            <w:proofErr w:type="spellEnd"/>
            <w:r w:rsidRPr="005B5ED1">
              <w:rPr>
                <w:rFonts w:ascii="Calibri" w:hAnsi="Calibri" w:cs="Calibri"/>
                <w:b/>
                <w:bCs/>
                <w:sz w:val="20"/>
                <w:szCs w:val="20"/>
              </w:rPr>
              <w:t xml:space="preserve"> Refugees Camp, </w:t>
            </w:r>
            <w:proofErr w:type="spellStart"/>
            <w:r w:rsidRPr="005B5ED1">
              <w:rPr>
                <w:rFonts w:ascii="Calibri" w:hAnsi="Calibri" w:cs="Calibri"/>
                <w:b/>
                <w:bCs/>
                <w:sz w:val="20"/>
                <w:szCs w:val="20"/>
              </w:rPr>
              <w:t>Kibondo</w:t>
            </w:r>
            <w:proofErr w:type="spellEnd"/>
            <w:r w:rsidRPr="005B5ED1">
              <w:rPr>
                <w:rFonts w:ascii="Calibri" w:hAnsi="Calibri" w:cs="Calibri"/>
                <w:b/>
                <w:bCs/>
                <w:sz w:val="20"/>
                <w:szCs w:val="20"/>
              </w:rPr>
              <w:t xml:space="preserve"> District</w:t>
            </w:r>
            <w:r w:rsidR="00B25462">
              <w:rPr>
                <w:rFonts w:ascii="Calibri" w:hAnsi="Calibri" w:cs="Calibri"/>
                <w:b/>
                <w:bCs/>
                <w:sz w:val="20"/>
                <w:szCs w:val="20"/>
              </w:rPr>
              <w:t xml:space="preserve"> or </w:t>
            </w:r>
            <w:r w:rsidR="00B25462" w:rsidRPr="005B5ED1">
              <w:rPr>
                <w:rFonts w:ascii="Calibri" w:hAnsi="Calibri" w:cs="Calibri"/>
                <w:b/>
                <w:bCs/>
                <w:sz w:val="20"/>
                <w:szCs w:val="20"/>
              </w:rPr>
              <w:t xml:space="preserve">at </w:t>
            </w:r>
            <w:proofErr w:type="spellStart"/>
            <w:r w:rsidR="00B25462" w:rsidRPr="005B5ED1">
              <w:rPr>
                <w:rFonts w:ascii="Calibri" w:hAnsi="Calibri" w:cs="Calibri"/>
                <w:b/>
                <w:bCs/>
                <w:sz w:val="20"/>
                <w:szCs w:val="20"/>
              </w:rPr>
              <w:t>Mikocheni</w:t>
            </w:r>
            <w:proofErr w:type="spellEnd"/>
            <w:r w:rsidR="00B25462" w:rsidRPr="005B5ED1">
              <w:rPr>
                <w:rFonts w:ascii="Calibri" w:hAnsi="Calibri" w:cs="Calibri"/>
                <w:b/>
                <w:bCs/>
                <w:sz w:val="20"/>
                <w:szCs w:val="20"/>
              </w:rPr>
              <w:t xml:space="preserve"> B, </w:t>
            </w:r>
            <w:proofErr w:type="spellStart"/>
            <w:r w:rsidR="00B25462" w:rsidRPr="005B5ED1">
              <w:rPr>
                <w:rFonts w:ascii="Calibri" w:hAnsi="Calibri" w:cs="Calibri"/>
                <w:b/>
                <w:bCs/>
                <w:sz w:val="20"/>
                <w:szCs w:val="20"/>
              </w:rPr>
              <w:t>Daima</w:t>
            </w:r>
            <w:proofErr w:type="spellEnd"/>
            <w:r w:rsidR="00B25462" w:rsidRPr="005B5ED1">
              <w:rPr>
                <w:rFonts w:ascii="Calibri" w:hAnsi="Calibri" w:cs="Calibri"/>
                <w:b/>
                <w:bCs/>
                <w:sz w:val="20"/>
                <w:szCs w:val="20"/>
              </w:rPr>
              <w:t xml:space="preserve"> street House no 16 Dar es Salaam </w:t>
            </w:r>
            <w:r w:rsidRPr="005B5ED1">
              <w:rPr>
                <w:rFonts w:ascii="Calibri" w:hAnsi="Calibri" w:cs="Calibri"/>
                <w:b/>
                <w:bCs/>
                <w:sz w:val="20"/>
                <w:szCs w:val="20"/>
              </w:rPr>
              <w:t xml:space="preserve"> or </w:t>
            </w:r>
            <w:r>
              <w:rPr>
                <w:rFonts w:ascii="Calibri" w:hAnsi="Calibri" w:cs="Calibri"/>
                <w:b/>
                <w:bCs/>
                <w:sz w:val="20"/>
                <w:szCs w:val="20"/>
              </w:rPr>
              <w:t>at</w:t>
            </w:r>
            <w:r w:rsidRPr="005B5ED1">
              <w:rPr>
                <w:rFonts w:ascii="Calibri" w:hAnsi="Calibri" w:cs="Calibri"/>
                <w:b/>
                <w:bCs/>
                <w:sz w:val="20"/>
                <w:szCs w:val="20"/>
              </w:rPr>
              <w:t xml:space="preserve"> </w:t>
            </w:r>
            <w:r w:rsidRPr="001A7AD8">
              <w:rPr>
                <w:rFonts w:ascii="Calibri" w:hAnsi="Calibri" w:cs="Calibri"/>
                <w:b/>
                <w:bCs/>
                <w:sz w:val="20"/>
                <w:szCs w:val="20"/>
              </w:rPr>
              <w:t xml:space="preserve">MSF office situated </w:t>
            </w:r>
            <w:r>
              <w:rPr>
                <w:rFonts w:ascii="Calibri" w:hAnsi="Calibri" w:cs="Calibri"/>
                <w:b/>
                <w:bCs/>
                <w:sz w:val="20"/>
                <w:szCs w:val="20"/>
              </w:rPr>
              <w:t xml:space="preserve">in </w:t>
            </w:r>
            <w:proofErr w:type="spellStart"/>
            <w:r w:rsidRPr="001A7AD8">
              <w:rPr>
                <w:rFonts w:ascii="Calibri" w:hAnsi="Calibri" w:cs="Calibri"/>
                <w:b/>
                <w:bCs/>
                <w:sz w:val="20"/>
                <w:szCs w:val="20"/>
              </w:rPr>
              <w:t>Liwale</w:t>
            </w:r>
            <w:proofErr w:type="spellEnd"/>
            <w:r>
              <w:rPr>
                <w:rFonts w:ascii="Calibri" w:hAnsi="Calibri" w:cs="Calibri"/>
                <w:b/>
                <w:bCs/>
                <w:sz w:val="20"/>
                <w:szCs w:val="20"/>
              </w:rPr>
              <w:t xml:space="preserve">, </w:t>
            </w:r>
            <w:proofErr w:type="spellStart"/>
            <w:r>
              <w:rPr>
                <w:rFonts w:ascii="Calibri" w:hAnsi="Calibri" w:cs="Calibri"/>
                <w:b/>
                <w:bCs/>
                <w:sz w:val="20"/>
                <w:szCs w:val="20"/>
              </w:rPr>
              <w:t>Lindi</w:t>
            </w:r>
            <w:proofErr w:type="spellEnd"/>
            <w:r w:rsidRPr="005B5ED1">
              <w:rPr>
                <w:rFonts w:ascii="Calibri" w:hAnsi="Calibri" w:cs="Calibri"/>
                <w:b/>
                <w:bCs/>
                <w:sz w:val="20"/>
                <w:szCs w:val="20"/>
              </w:rPr>
              <w:t>.</w:t>
            </w:r>
            <w:r w:rsidRPr="005B5ED1">
              <w:rPr>
                <w:rFonts w:ascii="Calibri" w:hAnsi="Calibri"/>
                <w:b/>
                <w:bCs/>
                <w:sz w:val="20"/>
                <w:szCs w:val="20"/>
              </w:rPr>
              <w:t xml:space="preserve">   </w:t>
            </w:r>
          </w:p>
          <w:p w14:paraId="5DD9F3BC" w14:textId="77777777" w:rsidR="00876D9B" w:rsidRPr="005B5ED1" w:rsidRDefault="00876D9B" w:rsidP="00876D9B">
            <w:pPr>
              <w:jc w:val="both"/>
              <w:rPr>
                <w:rFonts w:ascii="Calibri" w:hAnsi="Calibri"/>
                <w:b/>
                <w:bCs/>
                <w:sz w:val="20"/>
                <w:szCs w:val="20"/>
              </w:rPr>
            </w:pPr>
          </w:p>
          <w:p w14:paraId="0D685D2D" w14:textId="77777777" w:rsidR="00876D9B" w:rsidRPr="005B5ED1" w:rsidRDefault="00876D9B" w:rsidP="00876D9B">
            <w:pPr>
              <w:jc w:val="both"/>
              <w:rPr>
                <w:rFonts w:ascii="Calibri" w:hAnsi="Calibri"/>
                <w:sz w:val="20"/>
                <w:szCs w:val="20"/>
              </w:rPr>
            </w:pPr>
            <w:r w:rsidRPr="005B5ED1">
              <w:rPr>
                <w:rFonts w:ascii="Calibri" w:hAnsi="Calibri"/>
                <w:sz w:val="20"/>
                <w:szCs w:val="20"/>
              </w:rPr>
              <w:t xml:space="preserve">The protection of your personal data is important to MSF. By submitting your application, you consent to MSF using your data only for the recruitment process to have all the information and documents necessary to proceed with the recruitment, validation of your application and selection of the most suitable candidate. Your data will be treated confidentially. Only people part of the recruitment process </w:t>
            </w:r>
            <w:proofErr w:type="gramStart"/>
            <w:r w:rsidRPr="005B5ED1">
              <w:rPr>
                <w:rFonts w:ascii="Calibri" w:hAnsi="Calibri"/>
                <w:sz w:val="20"/>
                <w:szCs w:val="20"/>
              </w:rPr>
              <w:t>have</w:t>
            </w:r>
            <w:proofErr w:type="gramEnd"/>
            <w:r w:rsidRPr="005B5ED1">
              <w:rPr>
                <w:rFonts w:ascii="Calibri" w:hAnsi="Calibri"/>
                <w:sz w:val="20"/>
                <w:szCs w:val="20"/>
              </w:rPr>
              <w:t xml:space="preserve"> access to your data. MSF does not sell your data under any circumstances. If you have any questions or requests, you can contact </w:t>
            </w:r>
            <w:hyperlink r:id="rId9" w:history="1">
              <w:r w:rsidRPr="00713D44">
                <w:rPr>
                  <w:rStyle w:val="Hyperlink"/>
                  <w:rFonts w:asciiTheme="minorHAnsi" w:hAnsiTheme="minorHAnsi" w:cstheme="minorHAnsi"/>
                  <w:sz w:val="20"/>
                  <w:szCs w:val="20"/>
                </w:rPr>
                <w:t>msfch-tanzania-hrmanager@geneva.msf.org</w:t>
              </w:r>
            </w:hyperlink>
            <w:r w:rsidRPr="005B5ED1">
              <w:rPr>
                <w:rFonts w:ascii="Calibri" w:hAnsi="Calibri"/>
                <w:sz w:val="20"/>
                <w:szCs w:val="20"/>
              </w:rPr>
              <w:t xml:space="preserve">   </w:t>
            </w:r>
          </w:p>
          <w:p w14:paraId="77CB2DB5" w14:textId="77777777" w:rsidR="00876D9B" w:rsidRPr="005B5ED1" w:rsidRDefault="00876D9B" w:rsidP="00876D9B">
            <w:pPr>
              <w:jc w:val="both"/>
              <w:rPr>
                <w:rFonts w:ascii="Calibri" w:hAnsi="Calibri"/>
                <w:b/>
                <w:bCs/>
                <w:sz w:val="20"/>
                <w:szCs w:val="20"/>
              </w:rPr>
            </w:pPr>
          </w:p>
          <w:p w14:paraId="48A578F5" w14:textId="77777777" w:rsidR="00876D9B" w:rsidRDefault="00876D9B" w:rsidP="00876D9B">
            <w:pPr>
              <w:jc w:val="both"/>
              <w:rPr>
                <w:rFonts w:ascii="Calibri" w:hAnsi="Calibri"/>
                <w:b/>
                <w:bCs/>
                <w:sz w:val="20"/>
                <w:szCs w:val="20"/>
              </w:rPr>
            </w:pPr>
          </w:p>
          <w:p w14:paraId="0F1E20C1" w14:textId="77777777" w:rsidR="00876D9B" w:rsidRPr="004D2F67" w:rsidRDefault="00876D9B" w:rsidP="00876D9B">
            <w:pPr>
              <w:jc w:val="center"/>
              <w:rPr>
                <w:rFonts w:ascii="Calibri" w:hAnsi="Calibri"/>
                <w:b/>
                <w:bCs/>
                <w:color w:val="FF0000"/>
                <w:sz w:val="20"/>
                <w:szCs w:val="20"/>
              </w:rPr>
            </w:pPr>
            <w:r w:rsidRPr="004D2F67">
              <w:rPr>
                <w:rFonts w:ascii="Calibri" w:hAnsi="Calibri"/>
                <w:b/>
                <w:bCs/>
                <w:color w:val="FF0000"/>
                <w:sz w:val="20"/>
                <w:szCs w:val="20"/>
              </w:rPr>
              <w:t>ONLY SHORT-LISTED CANDIDATES WILL BE CONTACTED</w:t>
            </w:r>
          </w:p>
          <w:p w14:paraId="28AAF8DD" w14:textId="77777777" w:rsidR="00876D9B" w:rsidRPr="005B5ED1" w:rsidRDefault="00876D9B" w:rsidP="00876D9B">
            <w:pPr>
              <w:jc w:val="both"/>
              <w:rPr>
                <w:rFonts w:ascii="Calibri" w:hAnsi="Calibri"/>
                <w:color w:val="1F497D"/>
                <w:sz w:val="20"/>
                <w:szCs w:val="20"/>
              </w:rPr>
            </w:pPr>
          </w:p>
        </w:tc>
      </w:tr>
    </w:tbl>
    <w:p w14:paraId="3329A3D3" w14:textId="77777777" w:rsidR="00E57BB3" w:rsidRPr="000F319E" w:rsidRDefault="00E57BB3" w:rsidP="00FC7454">
      <w:pPr>
        <w:tabs>
          <w:tab w:val="left" w:pos="2115"/>
        </w:tabs>
        <w:rPr>
          <w:rFonts w:asciiTheme="minorHAnsi" w:hAnsiTheme="minorHAnsi"/>
          <w:sz w:val="22"/>
          <w:szCs w:val="22"/>
          <w:u w:val="single"/>
        </w:rPr>
      </w:pPr>
    </w:p>
    <w:sectPr w:rsidR="00E57BB3" w:rsidRPr="000F319E" w:rsidSect="00034F5C">
      <w:pgSz w:w="11906" w:h="16838"/>
      <w:pgMar w:top="28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altName w:val="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95CF89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E60C07"/>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3" w15:restartNumberingAfterBreak="0">
    <w:nsid w:val="11675ABA"/>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4" w15:restartNumberingAfterBreak="0">
    <w:nsid w:val="138C0304"/>
    <w:multiLevelType w:val="hybridMultilevel"/>
    <w:tmpl w:val="E11CA8DA"/>
    <w:lvl w:ilvl="0" w:tplc="0374C530">
      <w:start w:val="1"/>
      <w:numFmt w:val="bullet"/>
      <w:lvlText w:val=""/>
      <w:lvlJc w:val="left"/>
      <w:pPr>
        <w:tabs>
          <w:tab w:val="num" w:pos="720"/>
        </w:tabs>
        <w:ind w:left="720" w:hanging="4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C5CE3"/>
    <w:multiLevelType w:val="hybridMultilevel"/>
    <w:tmpl w:val="92F6962C"/>
    <w:lvl w:ilvl="0" w:tplc="08090005">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D6B387B"/>
    <w:multiLevelType w:val="hybridMultilevel"/>
    <w:tmpl w:val="222C45C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37924"/>
    <w:multiLevelType w:val="hybridMultilevel"/>
    <w:tmpl w:val="436C1A1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870C3"/>
    <w:multiLevelType w:val="hybridMultilevel"/>
    <w:tmpl w:val="172C3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6400B"/>
    <w:multiLevelType w:val="hybridMultilevel"/>
    <w:tmpl w:val="4E70A81A"/>
    <w:lvl w:ilvl="0" w:tplc="9CC49504">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A1935C8"/>
    <w:multiLevelType w:val="hybridMultilevel"/>
    <w:tmpl w:val="428C5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6E4C10"/>
    <w:multiLevelType w:val="hybridMultilevel"/>
    <w:tmpl w:val="7F02F69C"/>
    <w:lvl w:ilvl="0" w:tplc="11E28680">
      <w:start w:val="2"/>
      <w:numFmt w:val="bullet"/>
      <w:lvlText w:val="-"/>
      <w:lvlJc w:val="left"/>
      <w:pPr>
        <w:ind w:left="2880" w:hanging="360"/>
      </w:pPr>
      <w:rPr>
        <w:rFonts w:ascii="Calibri" w:eastAsiaTheme="minorEastAsia" w:hAnsi="Calibri" w:cs="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325E7FDD"/>
    <w:multiLevelType w:val="hybridMultilevel"/>
    <w:tmpl w:val="2F36A42A"/>
    <w:lvl w:ilvl="0" w:tplc="0C090001">
      <w:start w:val="1"/>
      <w:numFmt w:val="bullet"/>
      <w:lvlText w:val=""/>
      <w:lvlJc w:val="left"/>
      <w:pPr>
        <w:ind w:left="1080" w:hanging="360"/>
      </w:pPr>
      <w:rPr>
        <w:rFonts w:ascii="Symbol" w:hAnsi="Symbol"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3" w15:restartNumberingAfterBreak="0">
    <w:nsid w:val="36785FA2"/>
    <w:multiLevelType w:val="hybridMultilevel"/>
    <w:tmpl w:val="4F3C22F4"/>
    <w:lvl w:ilvl="0" w:tplc="87E4D684">
      <w:start w:val="1"/>
      <w:numFmt w:val="bullet"/>
      <w:lvlText w:val=""/>
      <w:lvlJc w:val="left"/>
      <w:pPr>
        <w:tabs>
          <w:tab w:val="num" w:pos="837"/>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707980"/>
    <w:multiLevelType w:val="hybridMultilevel"/>
    <w:tmpl w:val="9B3CC33E"/>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27999"/>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6" w15:restartNumberingAfterBreak="0">
    <w:nsid w:val="3D290ED8"/>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15:restartNumberingAfterBreak="0">
    <w:nsid w:val="3DDD1457"/>
    <w:multiLevelType w:val="hybridMultilevel"/>
    <w:tmpl w:val="EB4C708E"/>
    <w:lvl w:ilvl="0" w:tplc="11E28680">
      <w:start w:val="2"/>
      <w:numFmt w:val="bullet"/>
      <w:lvlText w:val="-"/>
      <w:lvlJc w:val="left"/>
      <w:pPr>
        <w:ind w:left="1080" w:hanging="360"/>
      </w:pPr>
      <w:rPr>
        <w:rFonts w:ascii="Calibri" w:eastAsiaTheme="minorEastAsia" w:hAnsi="Calibri" w:cs="Calibri" w:hint="default"/>
      </w:rPr>
    </w:lvl>
    <w:lvl w:ilvl="1" w:tplc="F6CA6FFA">
      <w:numFmt w:val="bullet"/>
      <w:lvlText w:val="-"/>
      <w:lvlJc w:val="left"/>
      <w:pPr>
        <w:ind w:left="1800" w:hanging="360"/>
      </w:pPr>
      <w:rPr>
        <w:rFonts w:ascii="Calibri" w:eastAsia="Times New Roman" w:hAnsi="Calibri" w:cs="Calibri"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8" w15:restartNumberingAfterBreak="0">
    <w:nsid w:val="4825072F"/>
    <w:multiLevelType w:val="hybridMultilevel"/>
    <w:tmpl w:val="733E73C4"/>
    <w:lvl w:ilvl="0" w:tplc="0C090001">
      <w:start w:val="1"/>
      <w:numFmt w:val="bullet"/>
      <w:lvlText w:val=""/>
      <w:lvlJc w:val="left"/>
      <w:pPr>
        <w:ind w:left="1080" w:hanging="360"/>
      </w:pPr>
      <w:rPr>
        <w:rFonts w:ascii="Symbol" w:hAnsi="Symbol"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9" w15:restartNumberingAfterBreak="0">
    <w:nsid w:val="496D1A74"/>
    <w:multiLevelType w:val="multilevel"/>
    <w:tmpl w:val="F648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A1724"/>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15:restartNumberingAfterBreak="0">
    <w:nsid w:val="4B8A28B3"/>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15:restartNumberingAfterBreak="0">
    <w:nsid w:val="4C767D37"/>
    <w:multiLevelType w:val="hybridMultilevel"/>
    <w:tmpl w:val="DEC8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F6894"/>
    <w:multiLevelType w:val="hybridMultilevel"/>
    <w:tmpl w:val="8F787B2E"/>
    <w:lvl w:ilvl="0" w:tplc="87E4D684">
      <w:start w:val="1"/>
      <w:numFmt w:val="bullet"/>
      <w:lvlText w:val=""/>
      <w:lvlJc w:val="left"/>
      <w:pPr>
        <w:tabs>
          <w:tab w:val="num" w:pos="837"/>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E1496B"/>
    <w:multiLevelType w:val="hybridMultilevel"/>
    <w:tmpl w:val="C3040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9643B4"/>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6" w15:restartNumberingAfterBreak="0">
    <w:nsid w:val="519A576D"/>
    <w:multiLevelType w:val="hybridMultilevel"/>
    <w:tmpl w:val="77ECFD7A"/>
    <w:lvl w:ilvl="0" w:tplc="100C000B">
      <w:start w:val="1"/>
      <w:numFmt w:val="bullet"/>
      <w:lvlText w:val=""/>
      <w:lvlJc w:val="left"/>
      <w:pPr>
        <w:ind w:left="1620" w:hanging="360"/>
      </w:pPr>
      <w:rPr>
        <w:rFonts w:ascii="Wingdings" w:hAnsi="Wingdings" w:hint="default"/>
      </w:rPr>
    </w:lvl>
    <w:lvl w:ilvl="1" w:tplc="100C0003" w:tentative="1">
      <w:start w:val="1"/>
      <w:numFmt w:val="bullet"/>
      <w:lvlText w:val="o"/>
      <w:lvlJc w:val="left"/>
      <w:pPr>
        <w:ind w:left="2340" w:hanging="360"/>
      </w:pPr>
      <w:rPr>
        <w:rFonts w:ascii="Courier New" w:hAnsi="Courier New" w:cs="Courier New" w:hint="default"/>
      </w:rPr>
    </w:lvl>
    <w:lvl w:ilvl="2" w:tplc="100C0005" w:tentative="1">
      <w:start w:val="1"/>
      <w:numFmt w:val="bullet"/>
      <w:lvlText w:val=""/>
      <w:lvlJc w:val="left"/>
      <w:pPr>
        <w:ind w:left="3060" w:hanging="360"/>
      </w:pPr>
      <w:rPr>
        <w:rFonts w:ascii="Wingdings" w:hAnsi="Wingdings" w:hint="default"/>
      </w:rPr>
    </w:lvl>
    <w:lvl w:ilvl="3" w:tplc="100C0001" w:tentative="1">
      <w:start w:val="1"/>
      <w:numFmt w:val="bullet"/>
      <w:lvlText w:val=""/>
      <w:lvlJc w:val="left"/>
      <w:pPr>
        <w:ind w:left="3780" w:hanging="360"/>
      </w:pPr>
      <w:rPr>
        <w:rFonts w:ascii="Symbol" w:hAnsi="Symbol" w:hint="default"/>
      </w:rPr>
    </w:lvl>
    <w:lvl w:ilvl="4" w:tplc="100C0003" w:tentative="1">
      <w:start w:val="1"/>
      <w:numFmt w:val="bullet"/>
      <w:lvlText w:val="o"/>
      <w:lvlJc w:val="left"/>
      <w:pPr>
        <w:ind w:left="4500" w:hanging="360"/>
      </w:pPr>
      <w:rPr>
        <w:rFonts w:ascii="Courier New" w:hAnsi="Courier New" w:cs="Courier New" w:hint="default"/>
      </w:rPr>
    </w:lvl>
    <w:lvl w:ilvl="5" w:tplc="100C0005" w:tentative="1">
      <w:start w:val="1"/>
      <w:numFmt w:val="bullet"/>
      <w:lvlText w:val=""/>
      <w:lvlJc w:val="left"/>
      <w:pPr>
        <w:ind w:left="5220" w:hanging="360"/>
      </w:pPr>
      <w:rPr>
        <w:rFonts w:ascii="Wingdings" w:hAnsi="Wingdings" w:hint="default"/>
      </w:rPr>
    </w:lvl>
    <w:lvl w:ilvl="6" w:tplc="100C0001" w:tentative="1">
      <w:start w:val="1"/>
      <w:numFmt w:val="bullet"/>
      <w:lvlText w:val=""/>
      <w:lvlJc w:val="left"/>
      <w:pPr>
        <w:ind w:left="5940" w:hanging="360"/>
      </w:pPr>
      <w:rPr>
        <w:rFonts w:ascii="Symbol" w:hAnsi="Symbol" w:hint="default"/>
      </w:rPr>
    </w:lvl>
    <w:lvl w:ilvl="7" w:tplc="100C0003" w:tentative="1">
      <w:start w:val="1"/>
      <w:numFmt w:val="bullet"/>
      <w:lvlText w:val="o"/>
      <w:lvlJc w:val="left"/>
      <w:pPr>
        <w:ind w:left="6660" w:hanging="360"/>
      </w:pPr>
      <w:rPr>
        <w:rFonts w:ascii="Courier New" w:hAnsi="Courier New" w:cs="Courier New" w:hint="default"/>
      </w:rPr>
    </w:lvl>
    <w:lvl w:ilvl="8" w:tplc="100C0005" w:tentative="1">
      <w:start w:val="1"/>
      <w:numFmt w:val="bullet"/>
      <w:lvlText w:val=""/>
      <w:lvlJc w:val="left"/>
      <w:pPr>
        <w:ind w:left="7380" w:hanging="360"/>
      </w:pPr>
      <w:rPr>
        <w:rFonts w:ascii="Wingdings" w:hAnsi="Wingdings" w:hint="default"/>
      </w:rPr>
    </w:lvl>
  </w:abstractNum>
  <w:abstractNum w:abstractNumId="27" w15:restartNumberingAfterBreak="0">
    <w:nsid w:val="542B4CDE"/>
    <w:multiLevelType w:val="hybridMultilevel"/>
    <w:tmpl w:val="3D2C4060"/>
    <w:lvl w:ilvl="0" w:tplc="0C090001">
      <w:start w:val="1"/>
      <w:numFmt w:val="bullet"/>
      <w:lvlText w:val=""/>
      <w:lvlJc w:val="left"/>
      <w:pPr>
        <w:ind w:left="1080" w:hanging="360"/>
      </w:pPr>
      <w:rPr>
        <w:rFonts w:ascii="Symbol" w:hAnsi="Symbol"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8" w15:restartNumberingAfterBreak="0">
    <w:nsid w:val="55927CA8"/>
    <w:multiLevelType w:val="hybridMultilevel"/>
    <w:tmpl w:val="FFB8D56E"/>
    <w:lvl w:ilvl="0" w:tplc="0C090001">
      <w:start w:val="1"/>
      <w:numFmt w:val="bullet"/>
      <w:lvlText w:val=""/>
      <w:lvlJc w:val="left"/>
      <w:pPr>
        <w:ind w:left="1080" w:hanging="360"/>
      </w:pPr>
      <w:rPr>
        <w:rFonts w:ascii="Symbol" w:hAnsi="Symbol"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9" w15:restartNumberingAfterBreak="0">
    <w:nsid w:val="57DB406C"/>
    <w:multiLevelType w:val="hybridMultilevel"/>
    <w:tmpl w:val="4FEC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04863"/>
    <w:multiLevelType w:val="hybridMultilevel"/>
    <w:tmpl w:val="62DE70DC"/>
    <w:lvl w:ilvl="0" w:tplc="11E28680">
      <w:start w:val="2"/>
      <w:numFmt w:val="bullet"/>
      <w:lvlText w:val="-"/>
      <w:lvlJc w:val="left"/>
      <w:pPr>
        <w:ind w:left="1080" w:hanging="360"/>
      </w:pPr>
      <w:rPr>
        <w:rFonts w:ascii="Calibri" w:eastAsiaTheme="minorEastAsia" w:hAnsi="Calibri" w:cs="Calibri" w:hint="default"/>
      </w:rPr>
    </w:lvl>
    <w:lvl w:ilvl="1" w:tplc="F6CA6FFA">
      <w:numFmt w:val="bullet"/>
      <w:lvlText w:val="-"/>
      <w:lvlJc w:val="left"/>
      <w:pPr>
        <w:ind w:left="1800" w:hanging="360"/>
      </w:pPr>
      <w:rPr>
        <w:rFonts w:ascii="Calibri" w:eastAsia="Times New Roman" w:hAnsi="Calibri" w:cs="Calibri"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1" w15:restartNumberingAfterBreak="0">
    <w:nsid w:val="586303D0"/>
    <w:multiLevelType w:val="hybridMultilevel"/>
    <w:tmpl w:val="03704F02"/>
    <w:lvl w:ilvl="0" w:tplc="717631C4">
      <w:start w:val="1"/>
      <w:numFmt w:val="bullet"/>
      <w:lvlText w:val=""/>
      <w:lvlJc w:val="left"/>
      <w:pPr>
        <w:ind w:left="720" w:hanging="360"/>
      </w:pPr>
      <w:rPr>
        <w:rFonts w:ascii="Wingdings" w:hAnsi="Wingdings"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CC3881"/>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33" w15:restartNumberingAfterBreak="0">
    <w:nsid w:val="65FC3C8E"/>
    <w:multiLevelType w:val="hybridMultilevel"/>
    <w:tmpl w:val="EB5CC65E"/>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0F0970"/>
    <w:multiLevelType w:val="hybridMultilevel"/>
    <w:tmpl w:val="860E3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A37F5D"/>
    <w:multiLevelType w:val="hybridMultilevel"/>
    <w:tmpl w:val="3BBABE04"/>
    <w:lvl w:ilvl="0" w:tplc="6BAE744E">
      <w:numFmt w:val="bullet"/>
      <w:lvlText w:val="•"/>
      <w:lvlJc w:val="left"/>
      <w:pPr>
        <w:ind w:left="765" w:hanging="360"/>
      </w:pPr>
      <w:rPr>
        <w:rFonts w:ascii="Calibri" w:eastAsia="Times New Roman" w:hAnsi="Calibri" w:cs="Calibri"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7" w15:restartNumberingAfterBreak="0">
    <w:nsid w:val="69326FE8"/>
    <w:multiLevelType w:val="hybridMultilevel"/>
    <w:tmpl w:val="3A0075E2"/>
    <w:lvl w:ilvl="0" w:tplc="FB907DF2">
      <w:start w:val="1"/>
      <w:numFmt w:val="bullet"/>
      <w:pStyle w:val="ListBullet2"/>
      <w:lvlText w:val="-"/>
      <w:lvlJc w:val="left"/>
      <w:pPr>
        <w:tabs>
          <w:tab w:val="num" w:pos="643"/>
        </w:tabs>
        <w:ind w:left="643" w:hanging="360"/>
      </w:pPr>
      <w:rPr>
        <w:rFonts w:hAnsi="Arial" w:hint="default"/>
      </w:rPr>
    </w:lvl>
    <w:lvl w:ilvl="1" w:tplc="04090003" w:tentative="1">
      <w:start w:val="1"/>
      <w:numFmt w:val="bullet"/>
      <w:lvlText w:val="o"/>
      <w:lvlJc w:val="left"/>
      <w:pPr>
        <w:tabs>
          <w:tab w:val="num" w:pos="643"/>
        </w:tabs>
        <w:ind w:left="643" w:hanging="360"/>
      </w:pPr>
      <w:rPr>
        <w:rFonts w:ascii="Courier New" w:hAnsi="Courier New" w:hint="default"/>
      </w:rPr>
    </w:lvl>
    <w:lvl w:ilvl="2" w:tplc="04090005" w:tentative="1">
      <w:start w:val="1"/>
      <w:numFmt w:val="bullet"/>
      <w:lvlText w:val=""/>
      <w:lvlJc w:val="left"/>
      <w:pPr>
        <w:tabs>
          <w:tab w:val="num" w:pos="1363"/>
        </w:tabs>
        <w:ind w:left="1363" w:hanging="360"/>
      </w:pPr>
      <w:rPr>
        <w:rFonts w:ascii="Wingdings" w:hAnsi="Wingdings" w:hint="default"/>
      </w:rPr>
    </w:lvl>
    <w:lvl w:ilvl="3" w:tplc="04090001" w:tentative="1">
      <w:start w:val="1"/>
      <w:numFmt w:val="bullet"/>
      <w:lvlText w:val=""/>
      <w:lvlJc w:val="left"/>
      <w:pPr>
        <w:tabs>
          <w:tab w:val="num" w:pos="2083"/>
        </w:tabs>
        <w:ind w:left="2083" w:hanging="360"/>
      </w:pPr>
      <w:rPr>
        <w:rFonts w:ascii="Symbol" w:hAnsi="Symbol" w:hint="default"/>
      </w:rPr>
    </w:lvl>
    <w:lvl w:ilvl="4" w:tplc="04090003" w:tentative="1">
      <w:start w:val="1"/>
      <w:numFmt w:val="bullet"/>
      <w:lvlText w:val="o"/>
      <w:lvlJc w:val="left"/>
      <w:pPr>
        <w:tabs>
          <w:tab w:val="num" w:pos="2803"/>
        </w:tabs>
        <w:ind w:left="2803" w:hanging="360"/>
      </w:pPr>
      <w:rPr>
        <w:rFonts w:ascii="Courier New" w:hAnsi="Courier New" w:hint="default"/>
      </w:rPr>
    </w:lvl>
    <w:lvl w:ilvl="5" w:tplc="04090005" w:tentative="1">
      <w:start w:val="1"/>
      <w:numFmt w:val="bullet"/>
      <w:lvlText w:val=""/>
      <w:lvlJc w:val="left"/>
      <w:pPr>
        <w:tabs>
          <w:tab w:val="num" w:pos="3523"/>
        </w:tabs>
        <w:ind w:left="3523" w:hanging="360"/>
      </w:pPr>
      <w:rPr>
        <w:rFonts w:ascii="Wingdings" w:hAnsi="Wingdings" w:hint="default"/>
      </w:rPr>
    </w:lvl>
    <w:lvl w:ilvl="6" w:tplc="04090001" w:tentative="1">
      <w:start w:val="1"/>
      <w:numFmt w:val="bullet"/>
      <w:lvlText w:val=""/>
      <w:lvlJc w:val="left"/>
      <w:pPr>
        <w:tabs>
          <w:tab w:val="num" w:pos="4243"/>
        </w:tabs>
        <w:ind w:left="4243" w:hanging="360"/>
      </w:pPr>
      <w:rPr>
        <w:rFonts w:ascii="Symbol" w:hAnsi="Symbol" w:hint="default"/>
      </w:rPr>
    </w:lvl>
    <w:lvl w:ilvl="7" w:tplc="04090003" w:tentative="1">
      <w:start w:val="1"/>
      <w:numFmt w:val="bullet"/>
      <w:lvlText w:val="o"/>
      <w:lvlJc w:val="left"/>
      <w:pPr>
        <w:tabs>
          <w:tab w:val="num" w:pos="4963"/>
        </w:tabs>
        <w:ind w:left="4963" w:hanging="360"/>
      </w:pPr>
      <w:rPr>
        <w:rFonts w:ascii="Courier New" w:hAnsi="Courier New" w:hint="default"/>
      </w:rPr>
    </w:lvl>
    <w:lvl w:ilvl="8" w:tplc="04090005" w:tentative="1">
      <w:start w:val="1"/>
      <w:numFmt w:val="bullet"/>
      <w:lvlText w:val=""/>
      <w:lvlJc w:val="left"/>
      <w:pPr>
        <w:tabs>
          <w:tab w:val="num" w:pos="5683"/>
        </w:tabs>
        <w:ind w:left="5683" w:hanging="360"/>
      </w:pPr>
      <w:rPr>
        <w:rFonts w:ascii="Wingdings" w:hAnsi="Wingdings" w:hint="default"/>
      </w:rPr>
    </w:lvl>
  </w:abstractNum>
  <w:abstractNum w:abstractNumId="38" w15:restartNumberingAfterBreak="0">
    <w:nsid w:val="6C501A13"/>
    <w:multiLevelType w:val="hybridMultilevel"/>
    <w:tmpl w:val="A5AEAA66"/>
    <w:lvl w:ilvl="0" w:tplc="11E28680">
      <w:start w:val="2"/>
      <w:numFmt w:val="bullet"/>
      <w:lvlText w:val="-"/>
      <w:lvlJc w:val="left"/>
      <w:pPr>
        <w:ind w:left="1080" w:hanging="360"/>
      </w:pPr>
      <w:rPr>
        <w:rFonts w:ascii="Calibri" w:eastAsiaTheme="minorEastAsia" w:hAnsi="Calibri" w:cs="Calibri" w:hint="default"/>
      </w:rPr>
    </w:lvl>
    <w:lvl w:ilvl="1" w:tplc="8E8C0B66">
      <w:numFmt w:val="bullet"/>
      <w:lvlText w:val=""/>
      <w:lvlJc w:val="left"/>
      <w:pPr>
        <w:ind w:left="1440" w:hanging="360"/>
      </w:pPr>
      <w:rPr>
        <w:rFonts w:ascii="Calibri" w:eastAsia="Times New Roman" w:hAnsi="Calibri" w:cs="Calibri"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7146548D"/>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40" w15:restartNumberingAfterBreak="0">
    <w:nsid w:val="7BA256B5"/>
    <w:multiLevelType w:val="hybridMultilevel"/>
    <w:tmpl w:val="80C8F628"/>
    <w:lvl w:ilvl="0" w:tplc="11E28680">
      <w:start w:val="2"/>
      <w:numFmt w:val="bullet"/>
      <w:lvlText w:val="-"/>
      <w:lvlJc w:val="left"/>
      <w:pPr>
        <w:ind w:left="1080" w:hanging="360"/>
      </w:pPr>
      <w:rPr>
        <w:rFonts w:ascii="Calibri" w:eastAsiaTheme="minorEastAsia" w:hAnsi="Calibri" w:cs="Calibri"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41" w15:restartNumberingAfterBreak="0">
    <w:nsid w:val="7C355C02"/>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42" w15:restartNumberingAfterBreak="0">
    <w:nsid w:val="7CA35EBF"/>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43" w15:restartNumberingAfterBreak="0">
    <w:nsid w:val="7CDF5845"/>
    <w:multiLevelType w:val="multilevel"/>
    <w:tmpl w:val="0E7AB05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7A7251"/>
    <w:multiLevelType w:val="multilevel"/>
    <w:tmpl w:val="AB8E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877310">
    <w:abstractNumId w:val="33"/>
  </w:num>
  <w:num w:numId="2" w16cid:durableId="1196653717">
    <w:abstractNumId w:val="34"/>
  </w:num>
  <w:num w:numId="3" w16cid:durableId="1204903385">
    <w:abstractNumId w:val="37"/>
  </w:num>
  <w:num w:numId="4" w16cid:durableId="1396009233">
    <w:abstractNumId w:val="5"/>
  </w:num>
  <w:num w:numId="5" w16cid:durableId="828793478">
    <w:abstractNumId w:val="7"/>
  </w:num>
  <w:num w:numId="6" w16cid:durableId="85270275">
    <w:abstractNumId w:val="4"/>
  </w:num>
  <w:num w:numId="7" w16cid:durableId="1685400354">
    <w:abstractNumId w:val="23"/>
  </w:num>
  <w:num w:numId="8" w16cid:durableId="555436592">
    <w:abstractNumId w:val="1"/>
  </w:num>
  <w:num w:numId="9" w16cid:durableId="1795975296">
    <w:abstractNumId w:val="13"/>
  </w:num>
  <w:num w:numId="10" w16cid:durableId="221721005">
    <w:abstractNumId w:val="31"/>
  </w:num>
  <w:num w:numId="11" w16cid:durableId="1004015580">
    <w:abstractNumId w:val="32"/>
  </w:num>
  <w:num w:numId="12" w16cid:durableId="1069619083">
    <w:abstractNumId w:val="19"/>
  </w:num>
  <w:num w:numId="13" w16cid:durableId="1376545334">
    <w:abstractNumId w:val="44"/>
  </w:num>
  <w:num w:numId="14" w16cid:durableId="1168405661">
    <w:abstractNumId w:val="42"/>
  </w:num>
  <w:num w:numId="15" w16cid:durableId="2144225089">
    <w:abstractNumId w:val="10"/>
  </w:num>
  <w:num w:numId="16" w16cid:durableId="1585796134">
    <w:abstractNumId w:val="24"/>
  </w:num>
  <w:num w:numId="17" w16cid:durableId="1830974138">
    <w:abstractNumId w:val="8"/>
  </w:num>
  <w:num w:numId="18" w16cid:durableId="1583638518">
    <w:abstractNumId w:val="0"/>
  </w:num>
  <w:num w:numId="19" w16cid:durableId="796918426">
    <w:abstractNumId w:val="21"/>
  </w:num>
  <w:num w:numId="20" w16cid:durableId="888491784">
    <w:abstractNumId w:val="35"/>
  </w:num>
  <w:num w:numId="21" w16cid:durableId="1794404060">
    <w:abstractNumId w:val="2"/>
  </w:num>
  <w:num w:numId="22" w16cid:durableId="388110824">
    <w:abstractNumId w:val="41"/>
  </w:num>
  <w:num w:numId="23" w16cid:durableId="1207330109">
    <w:abstractNumId w:val="3"/>
  </w:num>
  <w:num w:numId="24" w16cid:durableId="748962413">
    <w:abstractNumId w:val="20"/>
  </w:num>
  <w:num w:numId="25" w16cid:durableId="1026053473">
    <w:abstractNumId w:val="15"/>
  </w:num>
  <w:num w:numId="26" w16cid:durableId="1151294733">
    <w:abstractNumId w:val="11"/>
  </w:num>
  <w:num w:numId="27" w16cid:durableId="1017198273">
    <w:abstractNumId w:val="40"/>
  </w:num>
  <w:num w:numId="28" w16cid:durableId="1833643332">
    <w:abstractNumId w:val="12"/>
  </w:num>
  <w:num w:numId="29" w16cid:durableId="1150946377">
    <w:abstractNumId w:val="38"/>
  </w:num>
  <w:num w:numId="30" w16cid:durableId="262343429">
    <w:abstractNumId w:val="28"/>
  </w:num>
  <w:num w:numId="31" w16cid:durableId="1206257650">
    <w:abstractNumId w:val="18"/>
  </w:num>
  <w:num w:numId="32" w16cid:durableId="1483154927">
    <w:abstractNumId w:val="27"/>
  </w:num>
  <w:num w:numId="33" w16cid:durableId="1275750495">
    <w:abstractNumId w:val="30"/>
  </w:num>
  <w:num w:numId="34" w16cid:durableId="1343311772">
    <w:abstractNumId w:val="17"/>
  </w:num>
  <w:num w:numId="35" w16cid:durableId="772360969">
    <w:abstractNumId w:val="9"/>
  </w:num>
  <w:num w:numId="36" w16cid:durableId="1872910216">
    <w:abstractNumId w:val="6"/>
  </w:num>
  <w:num w:numId="37" w16cid:durableId="563831077">
    <w:abstractNumId w:val="36"/>
  </w:num>
  <w:num w:numId="38" w16cid:durableId="839927025">
    <w:abstractNumId w:val="14"/>
  </w:num>
  <w:num w:numId="39" w16cid:durableId="507792226">
    <w:abstractNumId w:val="29"/>
  </w:num>
  <w:num w:numId="40" w16cid:durableId="17856222">
    <w:abstractNumId w:val="16"/>
  </w:num>
  <w:num w:numId="41" w16cid:durableId="1991665649">
    <w:abstractNumId w:val="39"/>
  </w:num>
  <w:num w:numId="42" w16cid:durableId="2131777093">
    <w:abstractNumId w:val="22"/>
  </w:num>
  <w:num w:numId="43" w16cid:durableId="569732319">
    <w:abstractNumId w:val="25"/>
  </w:num>
  <w:num w:numId="44" w16cid:durableId="2126462505">
    <w:abstractNumId w:val="10"/>
  </w:num>
  <w:num w:numId="45" w16cid:durableId="939604436">
    <w:abstractNumId w:val="43"/>
  </w:num>
  <w:num w:numId="46" w16cid:durableId="9078049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86"/>
    <w:rsid w:val="00015ADE"/>
    <w:rsid w:val="00034F5C"/>
    <w:rsid w:val="00035EBF"/>
    <w:rsid w:val="00041C0D"/>
    <w:rsid w:val="000459E8"/>
    <w:rsid w:val="00047C9D"/>
    <w:rsid w:val="00050B6A"/>
    <w:rsid w:val="00050DD7"/>
    <w:rsid w:val="00071142"/>
    <w:rsid w:val="000761A5"/>
    <w:rsid w:val="00095A32"/>
    <w:rsid w:val="000B46EC"/>
    <w:rsid w:val="000B626D"/>
    <w:rsid w:val="000E028C"/>
    <w:rsid w:val="000E062D"/>
    <w:rsid w:val="000F0986"/>
    <w:rsid w:val="000F319E"/>
    <w:rsid w:val="000F4853"/>
    <w:rsid w:val="001452A4"/>
    <w:rsid w:val="0015580C"/>
    <w:rsid w:val="001A0E86"/>
    <w:rsid w:val="001A6D04"/>
    <w:rsid w:val="001B50E6"/>
    <w:rsid w:val="001C20B3"/>
    <w:rsid w:val="00212F5D"/>
    <w:rsid w:val="00221473"/>
    <w:rsid w:val="00225BCD"/>
    <w:rsid w:val="00230A94"/>
    <w:rsid w:val="002317D9"/>
    <w:rsid w:val="002327C8"/>
    <w:rsid w:val="00246B21"/>
    <w:rsid w:val="00275C8F"/>
    <w:rsid w:val="00287255"/>
    <w:rsid w:val="002A1026"/>
    <w:rsid w:val="002A36D8"/>
    <w:rsid w:val="002B3060"/>
    <w:rsid w:val="002B4946"/>
    <w:rsid w:val="002B53EE"/>
    <w:rsid w:val="002C0411"/>
    <w:rsid w:val="002C0B3F"/>
    <w:rsid w:val="002C2583"/>
    <w:rsid w:val="002C701D"/>
    <w:rsid w:val="00320CAC"/>
    <w:rsid w:val="00322B18"/>
    <w:rsid w:val="0033157B"/>
    <w:rsid w:val="00343608"/>
    <w:rsid w:val="0036601A"/>
    <w:rsid w:val="0036729D"/>
    <w:rsid w:val="003717F8"/>
    <w:rsid w:val="00376C78"/>
    <w:rsid w:val="00380FF1"/>
    <w:rsid w:val="00391149"/>
    <w:rsid w:val="003B0F3F"/>
    <w:rsid w:val="003B13F8"/>
    <w:rsid w:val="003B6CA2"/>
    <w:rsid w:val="003D6A35"/>
    <w:rsid w:val="003E235D"/>
    <w:rsid w:val="003E74DC"/>
    <w:rsid w:val="00411BBB"/>
    <w:rsid w:val="004253D1"/>
    <w:rsid w:val="00442B2B"/>
    <w:rsid w:val="00473820"/>
    <w:rsid w:val="00476E7F"/>
    <w:rsid w:val="004855B0"/>
    <w:rsid w:val="004A16AE"/>
    <w:rsid w:val="004B695C"/>
    <w:rsid w:val="004C29FD"/>
    <w:rsid w:val="004D5994"/>
    <w:rsid w:val="004F37D0"/>
    <w:rsid w:val="004F7924"/>
    <w:rsid w:val="005037AF"/>
    <w:rsid w:val="00507231"/>
    <w:rsid w:val="005219E8"/>
    <w:rsid w:val="00551C55"/>
    <w:rsid w:val="00575B6F"/>
    <w:rsid w:val="0058646B"/>
    <w:rsid w:val="0059188C"/>
    <w:rsid w:val="00591E46"/>
    <w:rsid w:val="00595436"/>
    <w:rsid w:val="005A5262"/>
    <w:rsid w:val="005B2C0D"/>
    <w:rsid w:val="005D4A12"/>
    <w:rsid w:val="005E0980"/>
    <w:rsid w:val="005E3C46"/>
    <w:rsid w:val="005E6FDB"/>
    <w:rsid w:val="00613A7C"/>
    <w:rsid w:val="00623BF0"/>
    <w:rsid w:val="006245F4"/>
    <w:rsid w:val="0063588D"/>
    <w:rsid w:val="006428C2"/>
    <w:rsid w:val="00644DB0"/>
    <w:rsid w:val="006729A3"/>
    <w:rsid w:val="00677F8F"/>
    <w:rsid w:val="006805B1"/>
    <w:rsid w:val="00685F24"/>
    <w:rsid w:val="00693A5F"/>
    <w:rsid w:val="006B3182"/>
    <w:rsid w:val="006B4F36"/>
    <w:rsid w:val="006B78A2"/>
    <w:rsid w:val="006B78DF"/>
    <w:rsid w:val="006C0C84"/>
    <w:rsid w:val="006C44CC"/>
    <w:rsid w:val="006D22FC"/>
    <w:rsid w:val="006E4535"/>
    <w:rsid w:val="006F6C58"/>
    <w:rsid w:val="006F7495"/>
    <w:rsid w:val="007172F2"/>
    <w:rsid w:val="007224E4"/>
    <w:rsid w:val="00737340"/>
    <w:rsid w:val="00741B66"/>
    <w:rsid w:val="00745293"/>
    <w:rsid w:val="00754227"/>
    <w:rsid w:val="00761F70"/>
    <w:rsid w:val="00775449"/>
    <w:rsid w:val="0077622F"/>
    <w:rsid w:val="00796E2C"/>
    <w:rsid w:val="007B0F40"/>
    <w:rsid w:val="007C062B"/>
    <w:rsid w:val="007D57D4"/>
    <w:rsid w:val="00802BE0"/>
    <w:rsid w:val="00826DDA"/>
    <w:rsid w:val="008630AB"/>
    <w:rsid w:val="008730F1"/>
    <w:rsid w:val="00876D9B"/>
    <w:rsid w:val="008809A4"/>
    <w:rsid w:val="008862D2"/>
    <w:rsid w:val="008B1E9C"/>
    <w:rsid w:val="008D1270"/>
    <w:rsid w:val="008D292B"/>
    <w:rsid w:val="008D68A2"/>
    <w:rsid w:val="009018AB"/>
    <w:rsid w:val="009134AB"/>
    <w:rsid w:val="00924967"/>
    <w:rsid w:val="00940C0F"/>
    <w:rsid w:val="00961496"/>
    <w:rsid w:val="009627DA"/>
    <w:rsid w:val="0098260F"/>
    <w:rsid w:val="00985401"/>
    <w:rsid w:val="00993F56"/>
    <w:rsid w:val="009A4909"/>
    <w:rsid w:val="009B67F2"/>
    <w:rsid w:val="009C5286"/>
    <w:rsid w:val="009C588E"/>
    <w:rsid w:val="009F66C0"/>
    <w:rsid w:val="00A019CF"/>
    <w:rsid w:val="00A17D75"/>
    <w:rsid w:val="00A220E1"/>
    <w:rsid w:val="00A26BA5"/>
    <w:rsid w:val="00A36015"/>
    <w:rsid w:val="00A4174D"/>
    <w:rsid w:val="00A433D5"/>
    <w:rsid w:val="00A5011E"/>
    <w:rsid w:val="00A63B43"/>
    <w:rsid w:val="00A65146"/>
    <w:rsid w:val="00A71995"/>
    <w:rsid w:val="00A84E52"/>
    <w:rsid w:val="00AA6058"/>
    <w:rsid w:val="00AB1FBB"/>
    <w:rsid w:val="00AD3419"/>
    <w:rsid w:val="00AF32CE"/>
    <w:rsid w:val="00B019A6"/>
    <w:rsid w:val="00B06BD9"/>
    <w:rsid w:val="00B24601"/>
    <w:rsid w:val="00B25462"/>
    <w:rsid w:val="00B262C1"/>
    <w:rsid w:val="00B31076"/>
    <w:rsid w:val="00B33441"/>
    <w:rsid w:val="00B34701"/>
    <w:rsid w:val="00B46809"/>
    <w:rsid w:val="00B53E9E"/>
    <w:rsid w:val="00B572C6"/>
    <w:rsid w:val="00B70CDA"/>
    <w:rsid w:val="00B81D32"/>
    <w:rsid w:val="00BA3891"/>
    <w:rsid w:val="00BB4AC0"/>
    <w:rsid w:val="00BB7ED9"/>
    <w:rsid w:val="00BC5635"/>
    <w:rsid w:val="00BE28F3"/>
    <w:rsid w:val="00BF2BAA"/>
    <w:rsid w:val="00BF46BF"/>
    <w:rsid w:val="00BF7177"/>
    <w:rsid w:val="00C25262"/>
    <w:rsid w:val="00C578A2"/>
    <w:rsid w:val="00C65395"/>
    <w:rsid w:val="00C70D69"/>
    <w:rsid w:val="00C74005"/>
    <w:rsid w:val="00C764B6"/>
    <w:rsid w:val="00C83D7A"/>
    <w:rsid w:val="00C947F6"/>
    <w:rsid w:val="00CB4042"/>
    <w:rsid w:val="00CD3FFA"/>
    <w:rsid w:val="00CD40A3"/>
    <w:rsid w:val="00CE7B07"/>
    <w:rsid w:val="00CF3359"/>
    <w:rsid w:val="00CF7BB6"/>
    <w:rsid w:val="00D02A39"/>
    <w:rsid w:val="00D0391D"/>
    <w:rsid w:val="00D2019C"/>
    <w:rsid w:val="00D26A76"/>
    <w:rsid w:val="00D53F41"/>
    <w:rsid w:val="00D57BF9"/>
    <w:rsid w:val="00D656A9"/>
    <w:rsid w:val="00D72E82"/>
    <w:rsid w:val="00D730DB"/>
    <w:rsid w:val="00D82D75"/>
    <w:rsid w:val="00D9186D"/>
    <w:rsid w:val="00DB3AEB"/>
    <w:rsid w:val="00DE20FF"/>
    <w:rsid w:val="00DE6A8F"/>
    <w:rsid w:val="00DF1A9C"/>
    <w:rsid w:val="00DF6E2C"/>
    <w:rsid w:val="00E0418B"/>
    <w:rsid w:val="00E05C2E"/>
    <w:rsid w:val="00E12C1C"/>
    <w:rsid w:val="00E16E4E"/>
    <w:rsid w:val="00E238CA"/>
    <w:rsid w:val="00E478AF"/>
    <w:rsid w:val="00E57BB3"/>
    <w:rsid w:val="00E7522B"/>
    <w:rsid w:val="00E849DE"/>
    <w:rsid w:val="00E851E6"/>
    <w:rsid w:val="00E873FD"/>
    <w:rsid w:val="00E94179"/>
    <w:rsid w:val="00EA4972"/>
    <w:rsid w:val="00EB0547"/>
    <w:rsid w:val="00EB587B"/>
    <w:rsid w:val="00ED2B7E"/>
    <w:rsid w:val="00ED4FFB"/>
    <w:rsid w:val="00EE264C"/>
    <w:rsid w:val="00EE65F4"/>
    <w:rsid w:val="00EF0DB7"/>
    <w:rsid w:val="00EF3030"/>
    <w:rsid w:val="00EF51B2"/>
    <w:rsid w:val="00F15BF6"/>
    <w:rsid w:val="00F2481B"/>
    <w:rsid w:val="00F30DAD"/>
    <w:rsid w:val="00F35558"/>
    <w:rsid w:val="00F405D5"/>
    <w:rsid w:val="00F4145D"/>
    <w:rsid w:val="00F478EB"/>
    <w:rsid w:val="00F51838"/>
    <w:rsid w:val="00F5653B"/>
    <w:rsid w:val="00F56DFB"/>
    <w:rsid w:val="00F72632"/>
    <w:rsid w:val="00F80098"/>
    <w:rsid w:val="00F87643"/>
    <w:rsid w:val="00FB1CCA"/>
    <w:rsid w:val="00FC7454"/>
    <w:rsid w:val="00FD3B28"/>
    <w:rsid w:val="00FD5B92"/>
    <w:rsid w:val="00FD7A76"/>
    <w:rsid w:val="00FE2886"/>
    <w:rsid w:val="00FE4D8D"/>
    <w:rsid w:val="00FF1564"/>
    <w:rsid w:val="00FF16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5278D"/>
  <w15:docId w15:val="{569D9C0A-0078-4588-B7D8-AB198CCF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0F0986"/>
    <w:pPr>
      <w:keepNext/>
      <w:spacing w:before="60" w:after="60"/>
      <w:jc w:val="both"/>
      <w:outlineLvl w:val="0"/>
    </w:pPr>
    <w:rPr>
      <w:rFonts w:ascii="Arial" w:hAnsi="Arial" w:cs="Arial"/>
      <w:b/>
      <w:bCs/>
      <w:noProof/>
      <w:spacing w:val="-4"/>
      <w:sz w:val="20"/>
      <w:lang w:eastAsia="en-US"/>
    </w:rPr>
  </w:style>
  <w:style w:type="paragraph" w:styleId="Heading3">
    <w:name w:val="heading 3"/>
    <w:basedOn w:val="Normal"/>
    <w:link w:val="Heading3Char"/>
    <w:uiPriority w:val="9"/>
    <w:qFormat/>
    <w:rsid w:val="00940C0F"/>
    <w:pPr>
      <w:spacing w:before="100" w:beforeAutospacing="1" w:after="100" w:afterAutospacing="1"/>
      <w:outlineLvl w:val="2"/>
    </w:pPr>
    <w:rPr>
      <w:b/>
      <w:bCs/>
      <w:sz w:val="27"/>
      <w:szCs w:val="27"/>
      <w:lang w:val="en-AU" w:eastAsia="en-AU"/>
    </w:rPr>
  </w:style>
  <w:style w:type="paragraph" w:styleId="Heading4">
    <w:name w:val="heading 4"/>
    <w:basedOn w:val="Normal"/>
    <w:next w:val="Normal"/>
    <w:qFormat/>
    <w:rsid w:val="000F0986"/>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rsid w:val="000F0986"/>
    <w:pPr>
      <w:numPr>
        <w:numId w:val="3"/>
      </w:numPr>
      <w:tabs>
        <w:tab w:val="clear" w:pos="643"/>
        <w:tab w:val="num" w:pos="432"/>
      </w:tabs>
      <w:ind w:left="432" w:hanging="149"/>
      <w:jc w:val="both"/>
    </w:pPr>
    <w:rPr>
      <w:rFonts w:ascii="Arial" w:hAnsi="Arial"/>
      <w:spacing w:val="-4"/>
      <w:sz w:val="20"/>
      <w:lang w:val="fr-CH" w:eastAsia="fr-FR"/>
    </w:rPr>
  </w:style>
  <w:style w:type="character" w:styleId="Hyperlink">
    <w:name w:val="Hyperlink"/>
    <w:rsid w:val="006C0C84"/>
    <w:rPr>
      <w:color w:val="0000FF"/>
      <w:u w:val="single"/>
    </w:rPr>
  </w:style>
  <w:style w:type="paragraph" w:styleId="ListBullet">
    <w:name w:val="List Bullet"/>
    <w:basedOn w:val="Normal"/>
    <w:rsid w:val="00FE2886"/>
    <w:pPr>
      <w:numPr>
        <w:numId w:val="8"/>
      </w:numPr>
      <w:contextualSpacing/>
    </w:pPr>
  </w:style>
  <w:style w:type="paragraph" w:styleId="BalloonText">
    <w:name w:val="Balloon Text"/>
    <w:basedOn w:val="Normal"/>
    <w:link w:val="BalloonTextChar"/>
    <w:rsid w:val="00BF2BAA"/>
    <w:rPr>
      <w:rFonts w:ascii="Tahoma" w:hAnsi="Tahoma" w:cs="Tahoma"/>
      <w:sz w:val="16"/>
      <w:szCs w:val="16"/>
    </w:rPr>
  </w:style>
  <w:style w:type="character" w:customStyle="1" w:styleId="BalloonTextChar">
    <w:name w:val="Balloon Text Char"/>
    <w:basedOn w:val="DefaultParagraphFont"/>
    <w:link w:val="BalloonText"/>
    <w:rsid w:val="00BF2BAA"/>
    <w:rPr>
      <w:rFonts w:ascii="Tahoma" w:hAnsi="Tahoma" w:cs="Tahoma"/>
      <w:sz w:val="16"/>
      <w:szCs w:val="16"/>
      <w:lang w:val="en-GB" w:eastAsia="en-GB"/>
    </w:rPr>
  </w:style>
  <w:style w:type="paragraph" w:styleId="ListParagraph">
    <w:name w:val="List Paragraph"/>
    <w:basedOn w:val="Normal"/>
    <w:uiPriority w:val="34"/>
    <w:qFormat/>
    <w:rsid w:val="009B67F2"/>
    <w:pPr>
      <w:ind w:left="720"/>
      <w:contextualSpacing/>
    </w:pPr>
  </w:style>
  <w:style w:type="character" w:customStyle="1" w:styleId="Heading3Char">
    <w:name w:val="Heading 3 Char"/>
    <w:basedOn w:val="DefaultParagraphFont"/>
    <w:link w:val="Heading3"/>
    <w:uiPriority w:val="9"/>
    <w:rsid w:val="00940C0F"/>
    <w:rPr>
      <w:b/>
      <w:bCs/>
      <w:sz w:val="27"/>
      <w:szCs w:val="27"/>
    </w:rPr>
  </w:style>
  <w:style w:type="character" w:customStyle="1" w:styleId="dinlight">
    <w:name w:val="din_light"/>
    <w:basedOn w:val="DefaultParagraphFont"/>
    <w:rsid w:val="00940C0F"/>
  </w:style>
  <w:style w:type="character" w:styleId="Strong">
    <w:name w:val="Strong"/>
    <w:basedOn w:val="DefaultParagraphFont"/>
    <w:uiPriority w:val="22"/>
    <w:qFormat/>
    <w:rsid w:val="00A65146"/>
    <w:rPr>
      <w:b/>
      <w:bCs/>
    </w:rPr>
  </w:style>
  <w:style w:type="paragraph" w:styleId="BodyText">
    <w:name w:val="Body Text"/>
    <w:basedOn w:val="Normal"/>
    <w:link w:val="BodyTextChar"/>
    <w:rsid w:val="005219E8"/>
    <w:pPr>
      <w:spacing w:before="60"/>
      <w:jc w:val="both"/>
    </w:pPr>
    <w:rPr>
      <w:rFonts w:ascii="News Gothic MT" w:hAnsi="News Gothic MT"/>
      <w:sz w:val="22"/>
      <w:szCs w:val="20"/>
      <w:lang w:eastAsia="en-US"/>
    </w:rPr>
  </w:style>
  <w:style w:type="character" w:customStyle="1" w:styleId="BodyTextChar">
    <w:name w:val="Body Text Char"/>
    <w:basedOn w:val="DefaultParagraphFont"/>
    <w:link w:val="BodyText"/>
    <w:rsid w:val="005219E8"/>
    <w:rPr>
      <w:rFonts w:ascii="News Gothic MT" w:hAnsi="News Gothic MT"/>
      <w:sz w:val="22"/>
      <w:lang w:val="en-GB" w:eastAsia="en-US"/>
    </w:rPr>
  </w:style>
  <w:style w:type="character" w:styleId="CommentReference">
    <w:name w:val="annotation reference"/>
    <w:basedOn w:val="DefaultParagraphFont"/>
    <w:rsid w:val="00507231"/>
    <w:rPr>
      <w:sz w:val="16"/>
      <w:szCs w:val="16"/>
    </w:rPr>
  </w:style>
  <w:style w:type="paragraph" w:styleId="CommentText">
    <w:name w:val="annotation text"/>
    <w:basedOn w:val="Normal"/>
    <w:link w:val="CommentTextChar"/>
    <w:rsid w:val="00507231"/>
    <w:rPr>
      <w:sz w:val="20"/>
      <w:szCs w:val="20"/>
    </w:rPr>
  </w:style>
  <w:style w:type="character" w:customStyle="1" w:styleId="CommentTextChar">
    <w:name w:val="Comment Text Char"/>
    <w:basedOn w:val="DefaultParagraphFont"/>
    <w:link w:val="CommentText"/>
    <w:rsid w:val="00507231"/>
    <w:rPr>
      <w:lang w:val="en-GB" w:eastAsia="en-GB"/>
    </w:rPr>
  </w:style>
  <w:style w:type="paragraph" w:styleId="CommentSubject">
    <w:name w:val="annotation subject"/>
    <w:basedOn w:val="CommentText"/>
    <w:next w:val="CommentText"/>
    <w:link w:val="CommentSubjectChar"/>
    <w:rsid w:val="00507231"/>
    <w:rPr>
      <w:b/>
      <w:bCs/>
    </w:rPr>
  </w:style>
  <w:style w:type="character" w:customStyle="1" w:styleId="CommentSubjectChar">
    <w:name w:val="Comment Subject Char"/>
    <w:basedOn w:val="CommentTextChar"/>
    <w:link w:val="CommentSubject"/>
    <w:rsid w:val="00507231"/>
    <w:rPr>
      <w:b/>
      <w:bCs/>
      <w:lang w:val="en-GB" w:eastAsia="en-GB"/>
    </w:rPr>
  </w:style>
  <w:style w:type="paragraph" w:customStyle="1" w:styleId="Default">
    <w:name w:val="Default"/>
    <w:rsid w:val="008630AB"/>
    <w:pPr>
      <w:autoSpaceDE w:val="0"/>
      <w:autoSpaceDN w:val="0"/>
      <w:adjustRightInd w:val="0"/>
    </w:pPr>
    <w:rPr>
      <w:rFonts w:ascii="Calibri" w:hAnsi="Calibri" w:cs="Calibri"/>
      <w:color w:val="000000"/>
      <w:sz w:val="24"/>
      <w:szCs w:val="24"/>
      <w:lang w:val="en-GB" w:eastAsia="fr-CH"/>
    </w:rPr>
  </w:style>
  <w:style w:type="paragraph" w:styleId="NoSpacing">
    <w:name w:val="No Spacing"/>
    <w:uiPriority w:val="1"/>
    <w:qFormat/>
    <w:rsid w:val="00924967"/>
    <w:rPr>
      <w:rFonts w:ascii="Arial" w:eastAsiaTheme="minorEastAsia" w:hAnsi="Arial" w:cstheme="minorBidi"/>
      <w:sz w:val="22"/>
      <w:szCs w:val="24"/>
      <w:lang w:val="en-US" w:eastAsia="en-US"/>
    </w:rPr>
  </w:style>
  <w:style w:type="character" w:customStyle="1" w:styleId="wbzude">
    <w:name w:val="wbzude"/>
    <w:rsid w:val="00CD40A3"/>
  </w:style>
  <w:style w:type="character" w:styleId="UnresolvedMention">
    <w:name w:val="Unresolved Mention"/>
    <w:basedOn w:val="DefaultParagraphFont"/>
    <w:uiPriority w:val="99"/>
    <w:semiHidden/>
    <w:unhideWhenUsed/>
    <w:rsid w:val="00225BCD"/>
    <w:rPr>
      <w:color w:val="605E5C"/>
      <w:shd w:val="clear" w:color="auto" w:fill="E1DFDD"/>
    </w:rPr>
  </w:style>
  <w:style w:type="character" w:styleId="FollowedHyperlink">
    <w:name w:val="FollowedHyperlink"/>
    <w:basedOn w:val="DefaultParagraphFont"/>
    <w:semiHidden/>
    <w:unhideWhenUsed/>
    <w:rsid w:val="00DF1A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0105">
      <w:bodyDiv w:val="1"/>
      <w:marLeft w:val="0"/>
      <w:marRight w:val="0"/>
      <w:marTop w:val="0"/>
      <w:marBottom w:val="0"/>
      <w:divBdr>
        <w:top w:val="none" w:sz="0" w:space="0" w:color="auto"/>
        <w:left w:val="none" w:sz="0" w:space="0" w:color="auto"/>
        <w:bottom w:val="none" w:sz="0" w:space="0" w:color="auto"/>
        <w:right w:val="none" w:sz="0" w:space="0" w:color="auto"/>
      </w:divBdr>
    </w:div>
    <w:div w:id="323634183">
      <w:bodyDiv w:val="1"/>
      <w:marLeft w:val="0"/>
      <w:marRight w:val="0"/>
      <w:marTop w:val="0"/>
      <w:marBottom w:val="0"/>
      <w:divBdr>
        <w:top w:val="none" w:sz="0" w:space="0" w:color="auto"/>
        <w:left w:val="none" w:sz="0" w:space="0" w:color="auto"/>
        <w:bottom w:val="none" w:sz="0" w:space="0" w:color="auto"/>
        <w:right w:val="none" w:sz="0" w:space="0" w:color="auto"/>
      </w:divBdr>
    </w:div>
    <w:div w:id="875047855">
      <w:bodyDiv w:val="1"/>
      <w:marLeft w:val="0"/>
      <w:marRight w:val="0"/>
      <w:marTop w:val="0"/>
      <w:marBottom w:val="0"/>
      <w:divBdr>
        <w:top w:val="none" w:sz="0" w:space="0" w:color="auto"/>
        <w:left w:val="none" w:sz="0" w:space="0" w:color="auto"/>
        <w:bottom w:val="none" w:sz="0" w:space="0" w:color="auto"/>
        <w:right w:val="none" w:sz="0" w:space="0" w:color="auto"/>
      </w:divBdr>
    </w:div>
    <w:div w:id="1199275360">
      <w:bodyDiv w:val="1"/>
      <w:marLeft w:val="0"/>
      <w:marRight w:val="0"/>
      <w:marTop w:val="0"/>
      <w:marBottom w:val="0"/>
      <w:divBdr>
        <w:top w:val="none" w:sz="0" w:space="0" w:color="auto"/>
        <w:left w:val="none" w:sz="0" w:space="0" w:color="auto"/>
        <w:bottom w:val="none" w:sz="0" w:space="0" w:color="auto"/>
        <w:right w:val="none" w:sz="0" w:space="0" w:color="auto"/>
      </w:divBdr>
    </w:div>
    <w:div w:id="1201166662">
      <w:bodyDiv w:val="1"/>
      <w:marLeft w:val="0"/>
      <w:marRight w:val="0"/>
      <w:marTop w:val="0"/>
      <w:marBottom w:val="0"/>
      <w:divBdr>
        <w:top w:val="none" w:sz="0" w:space="0" w:color="auto"/>
        <w:left w:val="none" w:sz="0" w:space="0" w:color="auto"/>
        <w:bottom w:val="none" w:sz="0" w:space="0" w:color="auto"/>
        <w:right w:val="none" w:sz="0" w:space="0" w:color="auto"/>
      </w:divBdr>
    </w:div>
    <w:div w:id="1350059435">
      <w:bodyDiv w:val="1"/>
      <w:marLeft w:val="0"/>
      <w:marRight w:val="0"/>
      <w:marTop w:val="0"/>
      <w:marBottom w:val="0"/>
      <w:divBdr>
        <w:top w:val="none" w:sz="0" w:space="0" w:color="auto"/>
        <w:left w:val="none" w:sz="0" w:space="0" w:color="auto"/>
        <w:bottom w:val="none" w:sz="0" w:space="0" w:color="auto"/>
        <w:right w:val="none" w:sz="0" w:space="0" w:color="auto"/>
      </w:divBdr>
    </w:div>
    <w:div w:id="1369450353">
      <w:bodyDiv w:val="1"/>
      <w:marLeft w:val="0"/>
      <w:marRight w:val="0"/>
      <w:marTop w:val="0"/>
      <w:marBottom w:val="0"/>
      <w:divBdr>
        <w:top w:val="none" w:sz="0" w:space="0" w:color="auto"/>
        <w:left w:val="none" w:sz="0" w:space="0" w:color="auto"/>
        <w:bottom w:val="none" w:sz="0" w:space="0" w:color="auto"/>
        <w:right w:val="none" w:sz="0" w:space="0" w:color="auto"/>
      </w:divBdr>
    </w:div>
    <w:div w:id="1938833174">
      <w:bodyDiv w:val="1"/>
      <w:marLeft w:val="0"/>
      <w:marRight w:val="0"/>
      <w:marTop w:val="0"/>
      <w:marBottom w:val="0"/>
      <w:divBdr>
        <w:top w:val="none" w:sz="0" w:space="0" w:color="auto"/>
        <w:left w:val="none" w:sz="0" w:space="0" w:color="auto"/>
        <w:bottom w:val="none" w:sz="0" w:space="0" w:color="auto"/>
        <w:right w:val="none" w:sz="0" w:space="0" w:color="auto"/>
      </w:divBdr>
    </w:div>
    <w:div w:id="2006546189">
      <w:bodyDiv w:val="1"/>
      <w:marLeft w:val="0"/>
      <w:marRight w:val="0"/>
      <w:marTop w:val="0"/>
      <w:marBottom w:val="0"/>
      <w:divBdr>
        <w:top w:val="none" w:sz="0" w:space="0" w:color="auto"/>
        <w:left w:val="none" w:sz="0" w:space="0" w:color="auto"/>
        <w:bottom w:val="none" w:sz="0" w:space="0" w:color="auto"/>
        <w:right w:val="none" w:sz="0" w:space="0" w:color="auto"/>
      </w:divBdr>
      <w:divsChild>
        <w:div w:id="608588195">
          <w:marLeft w:val="0"/>
          <w:marRight w:val="0"/>
          <w:marTop w:val="0"/>
          <w:marBottom w:val="0"/>
          <w:divBdr>
            <w:top w:val="none" w:sz="0" w:space="0" w:color="auto"/>
            <w:left w:val="none" w:sz="0" w:space="0" w:color="auto"/>
            <w:bottom w:val="none" w:sz="0" w:space="0" w:color="auto"/>
            <w:right w:val="none" w:sz="0" w:space="0" w:color="auto"/>
          </w:divBdr>
          <w:divsChild>
            <w:div w:id="1019508171">
              <w:marLeft w:val="0"/>
              <w:marRight w:val="0"/>
              <w:marTop w:val="0"/>
              <w:marBottom w:val="0"/>
              <w:divBdr>
                <w:top w:val="none" w:sz="0" w:space="0" w:color="auto"/>
                <w:left w:val="none" w:sz="0" w:space="0" w:color="auto"/>
                <w:bottom w:val="none" w:sz="0" w:space="0" w:color="auto"/>
                <w:right w:val="none" w:sz="0" w:space="0" w:color="auto"/>
              </w:divBdr>
              <w:divsChild>
                <w:div w:id="16485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FCH-Tanzania-Recruitment@geneva.msf.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fch-tanzania-hrmanager@geneva.m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8E83-9DE0-47E3-A420-CE49CC72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4442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MSF</Company>
  <LinksUpToDate>false</LinksUpToDate>
  <CharactersWithSpaces>5115</CharactersWithSpaces>
  <SharedDoc>false</SharedDoc>
  <HLinks>
    <vt:vector size="6" baseType="variant">
      <vt:variant>
        <vt:i4>1114239</vt:i4>
      </vt:variant>
      <vt:variant>
        <vt:i4>0</vt:i4>
      </vt:variant>
      <vt:variant>
        <vt:i4>0</vt:i4>
      </vt:variant>
      <vt:variant>
        <vt:i4>5</vt:i4>
      </vt:variant>
      <vt:variant>
        <vt:lpwstr>mailto:msfch-tanzania-admin@geneva.msf.org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MSFAdmin</dc:creator>
  <cp:lastModifiedBy>MSFCH-Nduta-Secretary</cp:lastModifiedBy>
  <cp:revision>2</cp:revision>
  <cp:lastPrinted>2024-05-08T10:05:00Z</cp:lastPrinted>
  <dcterms:created xsi:type="dcterms:W3CDTF">2024-05-08T13:24:00Z</dcterms:created>
  <dcterms:modified xsi:type="dcterms:W3CDTF">2024-05-08T13:24:00Z</dcterms:modified>
</cp:coreProperties>
</file>